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1A96E" w14:textId="0F932A19" w:rsidR="00505803" w:rsidRPr="009F60B7" w:rsidRDefault="009E4081" w:rsidP="009F60B7">
      <w:pPr>
        <w:keepLines/>
        <w:pageBreakBefore/>
        <w:pBdr>
          <w:top w:val="nil"/>
          <w:left w:val="nil"/>
          <w:bottom w:val="nil"/>
          <w:right w:val="nil"/>
          <w:between w:val="nil"/>
        </w:pBdr>
        <w:tabs>
          <w:tab w:val="left" w:pos="284"/>
          <w:tab w:val="left" w:pos="1701"/>
          <w:tab w:val="left" w:pos="2552"/>
        </w:tabs>
        <w:spacing w:after="0"/>
        <w:ind w:left="720" w:hanging="720"/>
        <w:jc w:val="center"/>
        <w:rPr>
          <w:b/>
          <w:smallCaps/>
          <w:color w:val="000000"/>
          <w:sz w:val="28"/>
          <w:szCs w:val="28"/>
        </w:rPr>
      </w:pPr>
      <w:r w:rsidRPr="009F60B7">
        <w:rPr>
          <w:b/>
          <w:smallCaps/>
          <w:color w:val="000000"/>
          <w:sz w:val="28"/>
          <w:szCs w:val="28"/>
        </w:rPr>
        <w:t>TERMS OF REFERENCE</w:t>
      </w:r>
    </w:p>
    <w:p w14:paraId="19968BF1" w14:textId="349096FE" w:rsidR="00505803" w:rsidRPr="009F60B7" w:rsidRDefault="00637CDC" w:rsidP="009F60B7">
      <w:pPr>
        <w:pBdr>
          <w:top w:val="nil"/>
          <w:left w:val="nil"/>
          <w:bottom w:val="nil"/>
          <w:right w:val="nil"/>
          <w:between w:val="nil"/>
        </w:pBdr>
        <w:spacing w:after="0"/>
        <w:jc w:val="center"/>
        <w:rPr>
          <w:b/>
          <w:color w:val="000000"/>
          <w:sz w:val="28"/>
          <w:szCs w:val="28"/>
        </w:rPr>
      </w:pPr>
      <w:r w:rsidRPr="009F60B7">
        <w:rPr>
          <w:b/>
          <w:color w:val="000000"/>
          <w:sz w:val="28"/>
          <w:szCs w:val="28"/>
        </w:rPr>
        <w:t xml:space="preserve">Service provider for </w:t>
      </w:r>
      <w:r w:rsidR="00BA6413" w:rsidRPr="009F60B7">
        <w:rPr>
          <w:b/>
          <w:color w:val="000000"/>
          <w:sz w:val="28"/>
          <w:szCs w:val="28"/>
        </w:rPr>
        <w:t>the development of practical tasks for HACC competition</w:t>
      </w:r>
    </w:p>
    <w:p w14:paraId="3F835A4B" w14:textId="77777777" w:rsidR="00505803" w:rsidRPr="00112991" w:rsidRDefault="00505803" w:rsidP="009F60B7">
      <w:pPr>
        <w:spacing w:after="0"/>
        <w:jc w:val="both"/>
        <w:rPr>
          <w:b/>
          <w:sz w:val="22"/>
        </w:rPr>
      </w:pPr>
    </w:p>
    <w:p w14:paraId="2D2BBC80" w14:textId="77777777" w:rsidR="00505803" w:rsidRPr="009F60B7" w:rsidRDefault="009E4081" w:rsidP="009F60B7">
      <w:pPr>
        <w:spacing w:after="0"/>
        <w:jc w:val="both"/>
        <w:rPr>
          <w:b/>
          <w:sz w:val="24"/>
          <w:szCs w:val="24"/>
        </w:rPr>
      </w:pPr>
      <w:r w:rsidRPr="009F60B7">
        <w:rPr>
          <w:b/>
          <w:sz w:val="24"/>
          <w:szCs w:val="24"/>
        </w:rPr>
        <w:t>Background</w:t>
      </w:r>
    </w:p>
    <w:p w14:paraId="37DF2F84" w14:textId="2D5773DB" w:rsidR="00505803" w:rsidRDefault="00685FD9" w:rsidP="009F60B7">
      <w:pPr>
        <w:spacing w:after="0"/>
        <w:jc w:val="both"/>
        <w:rPr>
          <w:sz w:val="22"/>
        </w:rPr>
      </w:pPr>
      <w:r w:rsidRPr="00112991">
        <w:rPr>
          <w:sz w:val="22"/>
        </w:rPr>
        <w:t>The European Union Anti-Corruption Initiative in Ukraine (EUACI) Phase III is the largest support program from the European Union (EU) focused on anti-corruption efforts in Ukraine. It is co-funded by the EU and implemented by the Danish Ministry of Foreign Affairs. Scheduled for the 2024-2027 period, the program includes the High Anti-Corruption Court (HACC) among its beneficiaries.</w:t>
      </w:r>
    </w:p>
    <w:p w14:paraId="0F0465D0" w14:textId="77777777" w:rsidR="00685FD9" w:rsidRDefault="00685FD9" w:rsidP="009F60B7">
      <w:pPr>
        <w:spacing w:after="0"/>
        <w:jc w:val="both"/>
        <w:rPr>
          <w:sz w:val="22"/>
        </w:rPr>
      </w:pPr>
    </w:p>
    <w:p w14:paraId="3CAC716C" w14:textId="657CCF80" w:rsidR="00860773" w:rsidRDefault="009E4081" w:rsidP="009F60B7">
      <w:pPr>
        <w:spacing w:after="0"/>
        <w:jc w:val="both"/>
        <w:rPr>
          <w:sz w:val="22"/>
        </w:rPr>
      </w:pPr>
      <w:r>
        <w:rPr>
          <w:sz w:val="22"/>
        </w:rPr>
        <w:t>On 23 November 2023, the High Qualification Commission of Judges of Ukraine (the HQCJ) announced the competition for 2</w:t>
      </w:r>
      <w:r w:rsidR="00041DB6">
        <w:rPr>
          <w:sz w:val="22"/>
        </w:rPr>
        <w:t>5</w:t>
      </w:r>
      <w:r>
        <w:rPr>
          <w:sz w:val="22"/>
        </w:rPr>
        <w:t xml:space="preserve"> vacant positions at HACC (15 at the first instance court, 10 – at the </w:t>
      </w:r>
      <w:r w:rsidR="00210A02">
        <w:rPr>
          <w:sz w:val="22"/>
        </w:rPr>
        <w:t xml:space="preserve">HACC </w:t>
      </w:r>
      <w:r>
        <w:rPr>
          <w:sz w:val="22"/>
        </w:rPr>
        <w:t xml:space="preserve">Appeal Chamber). </w:t>
      </w:r>
      <w:r w:rsidR="00860773">
        <w:rPr>
          <w:sz w:val="22"/>
        </w:rPr>
        <w:t xml:space="preserve">As of 30.05.2024, the HQCJ admitted 160 candidates to the </w:t>
      </w:r>
      <w:r w:rsidR="00EC6AF3">
        <w:rPr>
          <w:sz w:val="22"/>
        </w:rPr>
        <w:t xml:space="preserve">respective </w:t>
      </w:r>
      <w:r w:rsidR="00860773">
        <w:rPr>
          <w:sz w:val="22"/>
        </w:rPr>
        <w:t>competitions (</w:t>
      </w:r>
      <w:r w:rsidR="00EC6AF3">
        <w:rPr>
          <w:sz w:val="22"/>
        </w:rPr>
        <w:t xml:space="preserve">100 – to the first instance court and 60 – to the </w:t>
      </w:r>
      <w:r w:rsidR="00210A02">
        <w:rPr>
          <w:sz w:val="22"/>
        </w:rPr>
        <w:t>HACC AC).</w:t>
      </w:r>
      <w:r w:rsidR="00EC6AF3">
        <w:rPr>
          <w:sz w:val="22"/>
        </w:rPr>
        <w:t xml:space="preserve"> </w:t>
      </w:r>
      <w:r w:rsidR="00210A02">
        <w:rPr>
          <w:sz w:val="22"/>
        </w:rPr>
        <w:t>Admission of 1 HACC AC candidate is still to be decided.</w:t>
      </w:r>
    </w:p>
    <w:p w14:paraId="068CDF86" w14:textId="77777777" w:rsidR="00860773" w:rsidRDefault="00860773" w:rsidP="009F60B7">
      <w:pPr>
        <w:spacing w:after="0"/>
        <w:jc w:val="both"/>
        <w:rPr>
          <w:sz w:val="22"/>
        </w:rPr>
      </w:pPr>
    </w:p>
    <w:p w14:paraId="047B5EC6" w14:textId="446D187E" w:rsidR="00EC3FC2" w:rsidRPr="00112991" w:rsidRDefault="009E4081" w:rsidP="009F60B7">
      <w:pPr>
        <w:spacing w:after="0"/>
        <w:jc w:val="both"/>
        <w:rPr>
          <w:sz w:val="22"/>
          <w:lang w:val="en-US"/>
        </w:rPr>
      </w:pPr>
      <w:r>
        <w:rPr>
          <w:sz w:val="22"/>
        </w:rPr>
        <w:t>According to</w:t>
      </w:r>
      <w:r w:rsidR="00CE2AD1">
        <w:rPr>
          <w:sz w:val="22"/>
        </w:rPr>
        <w:t xml:space="preserve"> Part</w:t>
      </w:r>
      <w:r w:rsidR="00EC3FC2">
        <w:rPr>
          <w:sz w:val="22"/>
        </w:rPr>
        <w:t>s</w:t>
      </w:r>
      <w:r w:rsidR="00CE2AD1">
        <w:rPr>
          <w:sz w:val="22"/>
        </w:rPr>
        <w:t xml:space="preserve"> </w:t>
      </w:r>
      <w:r w:rsidR="00EC3FC2">
        <w:rPr>
          <w:sz w:val="22"/>
        </w:rPr>
        <w:t>1,3 of Article 74 of</w:t>
      </w:r>
      <w:r>
        <w:rPr>
          <w:sz w:val="22"/>
        </w:rPr>
        <w:t xml:space="preserve"> the Law</w:t>
      </w:r>
      <w:r w:rsidR="00210A02">
        <w:rPr>
          <w:sz w:val="22"/>
        </w:rPr>
        <w:t xml:space="preserve"> </w:t>
      </w:r>
      <w:r w:rsidR="009506CE">
        <w:rPr>
          <w:sz w:val="22"/>
        </w:rPr>
        <w:t>“</w:t>
      </w:r>
      <w:r w:rsidR="00EC3FC2">
        <w:rPr>
          <w:sz w:val="22"/>
        </w:rPr>
        <w:t>On the Judiciary and the Status of Judges”</w:t>
      </w:r>
      <w:r>
        <w:rPr>
          <w:sz w:val="22"/>
        </w:rPr>
        <w:t xml:space="preserve">, the candidates admitted to the competition would have to undergo a qualification exam that consists of anonymous testing and a practical task. </w:t>
      </w:r>
    </w:p>
    <w:p w14:paraId="35AF61A3" w14:textId="77777777" w:rsidR="00112991" w:rsidRDefault="00112991" w:rsidP="009F60B7">
      <w:pPr>
        <w:spacing w:after="0"/>
        <w:jc w:val="both"/>
        <w:rPr>
          <w:sz w:val="22"/>
          <w:lang w:val="uk-UA"/>
        </w:rPr>
      </w:pPr>
    </w:p>
    <w:p w14:paraId="240577BC" w14:textId="77777777" w:rsidR="00112991" w:rsidRPr="00112991" w:rsidRDefault="00112991" w:rsidP="009F60B7">
      <w:pPr>
        <w:spacing w:after="0"/>
        <w:jc w:val="both"/>
        <w:rPr>
          <w:sz w:val="22"/>
        </w:rPr>
      </w:pPr>
      <w:r w:rsidRPr="00112991">
        <w:rPr>
          <w:sz w:val="22"/>
        </w:rPr>
        <w:t>According to Para 2.8 of the Regulations Governing the Qualification Examination Process and Candidate Assessment Methods adopted by the HQCJ on 19 June 2024, the practical tasks might be of the following types:</w:t>
      </w:r>
    </w:p>
    <w:p w14:paraId="00CF3CB8" w14:textId="27A72C87" w:rsidR="00112991" w:rsidRPr="00112991" w:rsidRDefault="00112991" w:rsidP="009F60B7">
      <w:pPr>
        <w:pStyle w:val="ListParagraph"/>
        <w:numPr>
          <w:ilvl w:val="0"/>
          <w:numId w:val="12"/>
        </w:numPr>
        <w:spacing w:after="0"/>
        <w:contextualSpacing w:val="0"/>
        <w:jc w:val="both"/>
        <w:rPr>
          <w:sz w:val="22"/>
        </w:rPr>
      </w:pPr>
      <w:r w:rsidRPr="00112991">
        <w:rPr>
          <w:sz w:val="22"/>
        </w:rPr>
        <w:t>Type 1 – a model court case with a collection of documents and sufficient data (information), based on which the participant must prepare a model court decision and/or continue the presentation of the proposed part of the model court decision based on the materials of the model court case</w:t>
      </w:r>
      <w:r w:rsidR="00B913A4">
        <w:rPr>
          <w:sz w:val="22"/>
        </w:rPr>
        <w:t>;</w:t>
      </w:r>
    </w:p>
    <w:p w14:paraId="011D7722" w14:textId="1D4636FB" w:rsidR="00112991" w:rsidRPr="00112991" w:rsidRDefault="00112991" w:rsidP="009F60B7">
      <w:pPr>
        <w:pStyle w:val="ListParagraph"/>
        <w:numPr>
          <w:ilvl w:val="0"/>
          <w:numId w:val="12"/>
        </w:numPr>
        <w:spacing w:after="0"/>
        <w:contextualSpacing w:val="0"/>
        <w:jc w:val="both"/>
        <w:rPr>
          <w:sz w:val="22"/>
        </w:rPr>
      </w:pPr>
      <w:r w:rsidRPr="00112991">
        <w:rPr>
          <w:sz w:val="22"/>
        </w:rPr>
        <w:t>Type 2 – two model court decisions consisting of an introductory, descriptive (except in criminal proceedings) and/or partially motivational section, based on which the participant must continue their presentation.</w:t>
      </w:r>
    </w:p>
    <w:p w14:paraId="7CC03BD6" w14:textId="77777777" w:rsidR="00112991" w:rsidRPr="00112991" w:rsidRDefault="00112991" w:rsidP="009F60B7">
      <w:pPr>
        <w:spacing w:after="0"/>
        <w:jc w:val="both"/>
        <w:rPr>
          <w:sz w:val="22"/>
        </w:rPr>
      </w:pPr>
    </w:p>
    <w:p w14:paraId="61663BA3" w14:textId="2C5E4996" w:rsidR="00112991" w:rsidRPr="00112991" w:rsidRDefault="00112991" w:rsidP="009F60B7">
      <w:pPr>
        <w:jc w:val="both"/>
        <w:rPr>
          <w:sz w:val="22"/>
        </w:rPr>
      </w:pPr>
      <w:r w:rsidRPr="00112991">
        <w:rPr>
          <w:sz w:val="22"/>
        </w:rPr>
        <w:t>On 20 May 2024, the HQCJ requested support from the international technical assistance projects to develop 30 practical tasks for HACC competition, in particular:</w:t>
      </w:r>
    </w:p>
    <w:p w14:paraId="2A0AB3F5" w14:textId="77777777" w:rsidR="00112991" w:rsidRPr="00112991" w:rsidRDefault="00112991" w:rsidP="009F60B7">
      <w:pPr>
        <w:pStyle w:val="ListParagraph"/>
        <w:numPr>
          <w:ilvl w:val="0"/>
          <w:numId w:val="13"/>
        </w:numPr>
        <w:spacing w:after="0"/>
        <w:contextualSpacing w:val="0"/>
        <w:jc w:val="both"/>
        <w:rPr>
          <w:sz w:val="22"/>
        </w:rPr>
      </w:pPr>
      <w:r w:rsidRPr="00112991">
        <w:rPr>
          <w:sz w:val="22"/>
        </w:rPr>
        <w:t>10 model criminal cases for HACC competition (first instance);</w:t>
      </w:r>
    </w:p>
    <w:p w14:paraId="77A68C60" w14:textId="77777777" w:rsidR="00112991" w:rsidRPr="00112991" w:rsidRDefault="00112991" w:rsidP="009F60B7">
      <w:pPr>
        <w:pStyle w:val="ListParagraph"/>
        <w:numPr>
          <w:ilvl w:val="0"/>
          <w:numId w:val="13"/>
        </w:numPr>
        <w:spacing w:after="0"/>
        <w:contextualSpacing w:val="0"/>
        <w:jc w:val="both"/>
        <w:rPr>
          <w:sz w:val="22"/>
        </w:rPr>
      </w:pPr>
      <w:r w:rsidRPr="00112991">
        <w:rPr>
          <w:sz w:val="22"/>
        </w:rPr>
        <w:t>20 model court decisions, 10 of which on issues related to criminal law (material law), and the other 10 – on issues related to criminal process (procedural law) for HACC AC competition.</w:t>
      </w:r>
    </w:p>
    <w:p w14:paraId="2154303B" w14:textId="4E2EC318" w:rsidR="00112991" w:rsidRDefault="00112991" w:rsidP="009F60B7">
      <w:pPr>
        <w:spacing w:after="0"/>
        <w:jc w:val="both"/>
        <w:rPr>
          <w:b/>
          <w:sz w:val="22"/>
        </w:rPr>
      </w:pPr>
    </w:p>
    <w:p w14:paraId="581D945E" w14:textId="77777777" w:rsidR="009F60B7" w:rsidRDefault="009F60B7" w:rsidP="009F60B7">
      <w:pPr>
        <w:spacing w:after="0"/>
        <w:jc w:val="both"/>
        <w:rPr>
          <w:b/>
          <w:sz w:val="24"/>
          <w:szCs w:val="24"/>
        </w:rPr>
      </w:pPr>
    </w:p>
    <w:p w14:paraId="4A329FC1" w14:textId="45F80D28" w:rsidR="00E1014C" w:rsidRPr="009F60B7" w:rsidRDefault="009E4081" w:rsidP="009F60B7">
      <w:pPr>
        <w:spacing w:after="0"/>
        <w:jc w:val="both"/>
        <w:rPr>
          <w:b/>
          <w:sz w:val="24"/>
          <w:szCs w:val="24"/>
          <w:lang w:val="en-US"/>
        </w:rPr>
      </w:pPr>
      <w:r w:rsidRPr="009F60B7">
        <w:rPr>
          <w:b/>
          <w:sz w:val="24"/>
          <w:szCs w:val="24"/>
        </w:rPr>
        <w:lastRenderedPageBreak/>
        <w:t xml:space="preserve">Scope of work </w:t>
      </w:r>
      <w:r w:rsidR="00A93E57" w:rsidRPr="009F60B7">
        <w:rPr>
          <w:b/>
          <w:sz w:val="24"/>
          <w:szCs w:val="24"/>
          <w:lang w:val="en-US"/>
        </w:rPr>
        <w:t>and deliverables</w:t>
      </w:r>
    </w:p>
    <w:p w14:paraId="13278E80" w14:textId="235F4288" w:rsidR="00E1014C" w:rsidRDefault="00E1014C" w:rsidP="009F60B7">
      <w:pPr>
        <w:spacing w:after="0"/>
        <w:jc w:val="both"/>
        <w:rPr>
          <w:sz w:val="22"/>
        </w:rPr>
      </w:pPr>
      <w:r w:rsidRPr="009F60B7">
        <w:rPr>
          <w:sz w:val="22"/>
        </w:rPr>
        <w:t>The EUACI will support the above-mentioned</w:t>
      </w:r>
      <w:r>
        <w:rPr>
          <w:sz w:val="22"/>
        </w:rPr>
        <w:t xml:space="preserve"> request of the HQCJ in part, supporting the development of:</w:t>
      </w:r>
    </w:p>
    <w:p w14:paraId="6F9280BD" w14:textId="57AD8121" w:rsidR="00E1014C" w:rsidRPr="00112991" w:rsidRDefault="00E1014C" w:rsidP="009F60B7">
      <w:pPr>
        <w:pStyle w:val="ListParagraph"/>
        <w:numPr>
          <w:ilvl w:val="0"/>
          <w:numId w:val="14"/>
        </w:numPr>
        <w:spacing w:after="0"/>
        <w:jc w:val="both"/>
        <w:rPr>
          <w:sz w:val="22"/>
          <w:lang w:val="uk-UA"/>
        </w:rPr>
      </w:pPr>
      <w:r>
        <w:rPr>
          <w:sz w:val="22"/>
          <w:lang w:val="en-US"/>
        </w:rPr>
        <w:t>7 model criminal cases for HACC competition</w:t>
      </w:r>
      <w:r w:rsidR="009506CE">
        <w:rPr>
          <w:sz w:val="22"/>
          <w:lang w:val="en-US"/>
        </w:rPr>
        <w:t>;</w:t>
      </w:r>
    </w:p>
    <w:p w14:paraId="6261D45C" w14:textId="494BE0B6" w:rsidR="00E1014C" w:rsidRPr="00E1014C" w:rsidRDefault="00E1014C" w:rsidP="009F60B7">
      <w:pPr>
        <w:pStyle w:val="ListParagraph"/>
        <w:numPr>
          <w:ilvl w:val="0"/>
          <w:numId w:val="14"/>
        </w:numPr>
        <w:spacing w:after="0"/>
        <w:jc w:val="both"/>
        <w:rPr>
          <w:sz w:val="22"/>
          <w:lang w:val="uk-UA"/>
        </w:rPr>
      </w:pPr>
      <w:r>
        <w:rPr>
          <w:sz w:val="22"/>
          <w:lang w:val="en-US"/>
        </w:rPr>
        <w:t>6 model court decisions, of which 4 on issues related to criminal law and 2 – on issues related to criminal process</w:t>
      </w:r>
      <w:r w:rsidR="009506CE">
        <w:rPr>
          <w:sz w:val="22"/>
          <w:lang w:val="en-US"/>
        </w:rPr>
        <w:t xml:space="preserve"> for HACC AC competition</w:t>
      </w:r>
      <w:r>
        <w:rPr>
          <w:sz w:val="22"/>
          <w:lang w:val="en-US"/>
        </w:rPr>
        <w:t>.</w:t>
      </w:r>
    </w:p>
    <w:p w14:paraId="2EA6A5C7" w14:textId="77777777" w:rsidR="00E1014C" w:rsidRPr="00A93E57" w:rsidRDefault="00E1014C" w:rsidP="009F60B7">
      <w:pPr>
        <w:spacing w:after="0"/>
        <w:jc w:val="both"/>
        <w:rPr>
          <w:b/>
          <w:sz w:val="22"/>
          <w:lang w:val="en-US"/>
        </w:rPr>
      </w:pPr>
    </w:p>
    <w:p w14:paraId="46B584AE" w14:textId="0D5ED799" w:rsidR="0032021B" w:rsidRPr="002C1EC2" w:rsidRDefault="00E1014C" w:rsidP="009F60B7">
      <w:pPr>
        <w:spacing w:after="0"/>
        <w:jc w:val="both"/>
        <w:rPr>
          <w:sz w:val="22"/>
        </w:rPr>
      </w:pPr>
      <w:r>
        <w:rPr>
          <w:sz w:val="22"/>
        </w:rPr>
        <w:t>When developing the mentioned tasks, the Service Provider should adhere to the following requirements:</w:t>
      </w:r>
    </w:p>
    <w:p w14:paraId="7B511330" w14:textId="165C26DA" w:rsidR="00E1014C" w:rsidRPr="009506CE" w:rsidRDefault="00B913A4" w:rsidP="009506CE">
      <w:pPr>
        <w:pStyle w:val="ListParagraph"/>
        <w:numPr>
          <w:ilvl w:val="0"/>
          <w:numId w:val="24"/>
        </w:numPr>
        <w:spacing w:after="0"/>
        <w:jc w:val="both"/>
        <w:rPr>
          <w:sz w:val="22"/>
          <w:lang w:val="en-US"/>
        </w:rPr>
      </w:pPr>
      <w:r>
        <w:rPr>
          <w:sz w:val="22"/>
          <w:lang w:val="en-US"/>
        </w:rPr>
        <w:t>t</w:t>
      </w:r>
      <w:r w:rsidR="00E1014C" w:rsidRPr="009506CE">
        <w:rPr>
          <w:sz w:val="22"/>
          <w:lang w:val="en-US"/>
        </w:rPr>
        <w:t>he language of the task</w:t>
      </w:r>
      <w:r w:rsidR="009506CE">
        <w:rPr>
          <w:sz w:val="22"/>
          <w:lang w:val="en-US"/>
        </w:rPr>
        <w:t>s</w:t>
      </w:r>
      <w:r w:rsidR="00E1014C" w:rsidRPr="009506CE">
        <w:rPr>
          <w:sz w:val="22"/>
          <w:lang w:val="en-US"/>
        </w:rPr>
        <w:t xml:space="preserve"> is Ukrainian</w:t>
      </w:r>
      <w:r>
        <w:rPr>
          <w:sz w:val="22"/>
          <w:lang w:val="en-US"/>
        </w:rPr>
        <w:t>;</w:t>
      </w:r>
    </w:p>
    <w:p w14:paraId="705A03F5" w14:textId="7461A298" w:rsidR="00E1014C" w:rsidRPr="00E1014C" w:rsidRDefault="00B913A4" w:rsidP="009F60B7">
      <w:pPr>
        <w:pStyle w:val="ListParagraph"/>
        <w:numPr>
          <w:ilvl w:val="0"/>
          <w:numId w:val="16"/>
        </w:numPr>
        <w:spacing w:after="0"/>
        <w:jc w:val="both"/>
        <w:rPr>
          <w:sz w:val="22"/>
          <w:lang w:val="en-US"/>
        </w:rPr>
      </w:pPr>
      <w:r>
        <w:rPr>
          <w:sz w:val="22"/>
          <w:lang w:val="en-US"/>
        </w:rPr>
        <w:t>t</w:t>
      </w:r>
      <w:r w:rsidR="00E1014C" w:rsidRPr="00E1014C">
        <w:rPr>
          <w:sz w:val="22"/>
          <w:lang w:val="en-US"/>
        </w:rPr>
        <w:t>he style of communication is formal</w:t>
      </w:r>
      <w:r>
        <w:rPr>
          <w:sz w:val="22"/>
          <w:lang w:val="en-US"/>
        </w:rPr>
        <w:t>;</w:t>
      </w:r>
    </w:p>
    <w:p w14:paraId="4856C105" w14:textId="5B420448" w:rsidR="00E1014C" w:rsidRPr="00E1014C" w:rsidRDefault="00B913A4" w:rsidP="009F60B7">
      <w:pPr>
        <w:pStyle w:val="ListParagraph"/>
        <w:numPr>
          <w:ilvl w:val="0"/>
          <w:numId w:val="16"/>
        </w:numPr>
        <w:spacing w:after="0"/>
        <w:jc w:val="both"/>
        <w:rPr>
          <w:sz w:val="22"/>
          <w:lang w:val="en-US"/>
        </w:rPr>
      </w:pPr>
      <w:r>
        <w:rPr>
          <w:sz w:val="22"/>
          <w:lang w:val="en-US"/>
        </w:rPr>
        <w:t>t</w:t>
      </w:r>
      <w:r w:rsidR="00E1014C" w:rsidRPr="00E1014C">
        <w:rPr>
          <w:sz w:val="22"/>
          <w:lang w:val="en-US"/>
        </w:rPr>
        <w:t>asks are developed with the involvement of reviewers and literary editors.</w:t>
      </w:r>
    </w:p>
    <w:p w14:paraId="4337AFC3" w14:textId="15804B9F" w:rsidR="00E1014C" w:rsidRPr="00E1014C" w:rsidRDefault="00B913A4" w:rsidP="009F60B7">
      <w:pPr>
        <w:pStyle w:val="ListParagraph"/>
        <w:numPr>
          <w:ilvl w:val="0"/>
          <w:numId w:val="16"/>
        </w:numPr>
        <w:spacing w:after="0"/>
        <w:jc w:val="both"/>
        <w:rPr>
          <w:sz w:val="22"/>
          <w:lang w:val="en-US"/>
        </w:rPr>
      </w:pPr>
      <w:r>
        <w:rPr>
          <w:sz w:val="22"/>
          <w:lang w:val="en-US"/>
        </w:rPr>
        <w:t>t</w:t>
      </w:r>
      <w:r w:rsidR="00E1014C" w:rsidRPr="00E1014C">
        <w:rPr>
          <w:sz w:val="22"/>
          <w:lang w:val="en-US"/>
        </w:rPr>
        <w:t>he form of the task is open (the participant must provide the answer independently)</w:t>
      </w:r>
      <w:r>
        <w:rPr>
          <w:sz w:val="22"/>
          <w:lang w:val="en-US"/>
        </w:rPr>
        <w:t>;</w:t>
      </w:r>
    </w:p>
    <w:p w14:paraId="4A5EA89A" w14:textId="3D87FA17" w:rsidR="00E1014C" w:rsidRPr="00E1014C" w:rsidRDefault="00B913A4" w:rsidP="009F60B7">
      <w:pPr>
        <w:pStyle w:val="ListParagraph"/>
        <w:numPr>
          <w:ilvl w:val="0"/>
          <w:numId w:val="16"/>
        </w:numPr>
        <w:spacing w:after="0"/>
        <w:jc w:val="both"/>
        <w:rPr>
          <w:sz w:val="22"/>
          <w:lang w:val="en-US"/>
        </w:rPr>
      </w:pPr>
      <w:r>
        <w:rPr>
          <w:sz w:val="22"/>
          <w:lang w:val="en-US"/>
        </w:rPr>
        <w:t>t</w:t>
      </w:r>
      <w:r w:rsidR="00E1014C" w:rsidRPr="00E1014C">
        <w:rPr>
          <w:sz w:val="22"/>
          <w:lang w:val="en-US"/>
        </w:rPr>
        <w:t>ask numbers must be unique</w:t>
      </w:r>
      <w:r>
        <w:rPr>
          <w:sz w:val="22"/>
          <w:lang w:val="en-US"/>
        </w:rPr>
        <w:t>;</w:t>
      </w:r>
    </w:p>
    <w:p w14:paraId="2CFF1881" w14:textId="6CE8B022" w:rsidR="00E1014C" w:rsidRPr="00E1014C" w:rsidRDefault="00B913A4" w:rsidP="009F60B7">
      <w:pPr>
        <w:pStyle w:val="ListParagraph"/>
        <w:numPr>
          <w:ilvl w:val="0"/>
          <w:numId w:val="16"/>
        </w:numPr>
        <w:spacing w:after="0"/>
        <w:jc w:val="both"/>
        <w:rPr>
          <w:sz w:val="22"/>
          <w:lang w:val="en-US"/>
        </w:rPr>
      </w:pPr>
      <w:r>
        <w:rPr>
          <w:sz w:val="22"/>
          <w:lang w:val="en-US"/>
        </w:rPr>
        <w:t>t</w:t>
      </w:r>
      <w:r w:rsidR="00E1014C" w:rsidRPr="00E1014C">
        <w:rPr>
          <w:sz w:val="22"/>
          <w:lang w:val="en-US"/>
        </w:rPr>
        <w:t xml:space="preserve">asks are developed based on the established judicial practice of the </w:t>
      </w:r>
      <w:r w:rsidR="00693360">
        <w:rPr>
          <w:sz w:val="22"/>
          <w:lang w:val="en-US"/>
        </w:rPr>
        <w:t>HACC, HACC AC,</w:t>
      </w:r>
      <w:r w:rsidR="00E1014C" w:rsidRPr="00E1014C">
        <w:rPr>
          <w:sz w:val="22"/>
          <w:lang w:val="en-US"/>
        </w:rPr>
        <w:t xml:space="preserve"> and the Supreme Court.</w:t>
      </w:r>
    </w:p>
    <w:p w14:paraId="48B4F25B" w14:textId="77777777" w:rsidR="00E1014C" w:rsidRDefault="00E1014C" w:rsidP="009F60B7">
      <w:pPr>
        <w:spacing w:after="0"/>
        <w:jc w:val="both"/>
        <w:rPr>
          <w:sz w:val="22"/>
          <w:lang w:val="en-US"/>
        </w:rPr>
      </w:pPr>
    </w:p>
    <w:p w14:paraId="25D6807E" w14:textId="230387AF" w:rsidR="00E1014C" w:rsidRDefault="00E1014C" w:rsidP="009F60B7">
      <w:pPr>
        <w:spacing w:after="0"/>
        <w:jc w:val="both"/>
        <w:rPr>
          <w:sz w:val="22"/>
          <w:lang w:val="en-US"/>
        </w:rPr>
      </w:pPr>
      <w:r>
        <w:rPr>
          <w:sz w:val="22"/>
          <w:lang w:val="en-US"/>
        </w:rPr>
        <w:t>Format of deliverables</w:t>
      </w:r>
    </w:p>
    <w:p w14:paraId="42D214E4" w14:textId="255FAC12" w:rsidR="00E1014C" w:rsidRDefault="00E1014C" w:rsidP="009F60B7">
      <w:pPr>
        <w:pStyle w:val="ListParagraph"/>
        <w:numPr>
          <w:ilvl w:val="0"/>
          <w:numId w:val="21"/>
        </w:numPr>
        <w:spacing w:after="0"/>
        <w:rPr>
          <w:sz w:val="22"/>
          <w:lang w:val="en-US"/>
        </w:rPr>
      </w:pPr>
      <w:r w:rsidRPr="00E1014C">
        <w:rPr>
          <w:sz w:val="22"/>
          <w:lang w:val="en-US"/>
        </w:rPr>
        <w:t>A</w:t>
      </w:r>
      <w:r w:rsidR="009506CE">
        <w:rPr>
          <w:sz w:val="22"/>
          <w:lang w:val="en-US"/>
        </w:rPr>
        <w:t xml:space="preserve"> digital </w:t>
      </w:r>
      <w:r w:rsidRPr="00E1014C">
        <w:rPr>
          <w:sz w:val="22"/>
          <w:lang w:val="en-US"/>
        </w:rPr>
        <w:t>folder is formed according to the task number</w:t>
      </w:r>
      <w:r w:rsidR="00CA15FB">
        <w:rPr>
          <w:sz w:val="22"/>
          <w:lang w:val="en-US"/>
        </w:rPr>
        <w:t xml:space="preserve"> that</w:t>
      </w:r>
      <w:r w:rsidRPr="00E1014C">
        <w:rPr>
          <w:sz w:val="22"/>
          <w:lang w:val="en-US"/>
        </w:rPr>
        <w:t xml:space="preserve"> contain</w:t>
      </w:r>
      <w:r w:rsidR="00CA15FB">
        <w:rPr>
          <w:sz w:val="22"/>
          <w:lang w:val="en-US"/>
        </w:rPr>
        <w:t>s</w:t>
      </w:r>
      <w:r w:rsidRPr="00E1014C">
        <w:rPr>
          <w:sz w:val="22"/>
          <w:lang w:val="en-US"/>
        </w:rPr>
        <w:t>:</w:t>
      </w:r>
    </w:p>
    <w:p w14:paraId="329E4DB4" w14:textId="71BD24E8" w:rsidR="00E1014C" w:rsidRDefault="00B913A4" w:rsidP="009F60B7">
      <w:pPr>
        <w:pStyle w:val="ListParagraph"/>
        <w:numPr>
          <w:ilvl w:val="1"/>
          <w:numId w:val="21"/>
        </w:numPr>
        <w:spacing w:after="0"/>
        <w:rPr>
          <w:sz w:val="22"/>
          <w:lang w:val="en-US"/>
        </w:rPr>
      </w:pPr>
      <w:r>
        <w:rPr>
          <w:sz w:val="22"/>
          <w:lang w:val="en-US"/>
        </w:rPr>
        <w:t>t</w:t>
      </w:r>
      <w:r w:rsidR="00E1014C" w:rsidRPr="00E1014C">
        <w:rPr>
          <w:sz w:val="22"/>
          <w:lang w:val="en-US"/>
        </w:rPr>
        <w:t xml:space="preserve">he task file in </w:t>
      </w:r>
      <w:r w:rsidR="00CA15FB">
        <w:rPr>
          <w:sz w:val="22"/>
          <w:lang w:val="en-US"/>
        </w:rPr>
        <w:t>DOCX</w:t>
      </w:r>
      <w:r w:rsidR="00E1014C" w:rsidRPr="00E1014C">
        <w:rPr>
          <w:sz w:val="22"/>
          <w:lang w:val="en-US"/>
        </w:rPr>
        <w:t xml:space="preserve"> format</w:t>
      </w:r>
      <w:r>
        <w:rPr>
          <w:sz w:val="22"/>
          <w:lang w:val="en-US"/>
        </w:rPr>
        <w:t>;</w:t>
      </w:r>
    </w:p>
    <w:p w14:paraId="247F3465" w14:textId="7455F642" w:rsidR="00E1014C" w:rsidRDefault="00B913A4" w:rsidP="009F60B7">
      <w:pPr>
        <w:pStyle w:val="ListParagraph"/>
        <w:numPr>
          <w:ilvl w:val="1"/>
          <w:numId w:val="21"/>
        </w:numPr>
        <w:spacing w:after="0"/>
        <w:rPr>
          <w:sz w:val="22"/>
          <w:lang w:val="en-US"/>
        </w:rPr>
      </w:pPr>
      <w:r>
        <w:rPr>
          <w:sz w:val="22"/>
          <w:lang w:val="en-US"/>
        </w:rPr>
        <w:t>a</w:t>
      </w:r>
      <w:r w:rsidR="00E1014C" w:rsidRPr="00E1014C">
        <w:rPr>
          <w:sz w:val="22"/>
          <w:lang w:val="en-US"/>
        </w:rPr>
        <w:t xml:space="preserve"> folder with court decisions </w:t>
      </w:r>
      <w:r w:rsidR="00CA15FB">
        <w:rPr>
          <w:sz w:val="22"/>
          <w:lang w:val="en-US"/>
        </w:rPr>
        <w:t>which were the basis for</w:t>
      </w:r>
      <w:r w:rsidR="00E1014C" w:rsidRPr="00E1014C">
        <w:rPr>
          <w:sz w:val="22"/>
          <w:lang w:val="en-US"/>
        </w:rPr>
        <w:t xml:space="preserve"> the task</w:t>
      </w:r>
      <w:r>
        <w:rPr>
          <w:sz w:val="22"/>
          <w:lang w:val="en-US"/>
        </w:rPr>
        <w:t>;</w:t>
      </w:r>
    </w:p>
    <w:p w14:paraId="22FD28F2" w14:textId="50DF68B6" w:rsidR="00E1014C" w:rsidRDefault="00B913A4" w:rsidP="009F60B7">
      <w:pPr>
        <w:pStyle w:val="ListParagraph"/>
        <w:numPr>
          <w:ilvl w:val="1"/>
          <w:numId w:val="21"/>
        </w:numPr>
        <w:spacing w:after="0"/>
        <w:rPr>
          <w:sz w:val="22"/>
          <w:lang w:val="en-US"/>
        </w:rPr>
      </w:pPr>
      <w:r>
        <w:rPr>
          <w:sz w:val="22"/>
          <w:lang w:val="en-US"/>
        </w:rPr>
        <w:t>t</w:t>
      </w:r>
      <w:r w:rsidR="00E1014C" w:rsidRPr="00E1014C">
        <w:rPr>
          <w:sz w:val="22"/>
          <w:lang w:val="en-US"/>
        </w:rPr>
        <w:t xml:space="preserve">he task key (the correct solution to the task according to the author) in </w:t>
      </w:r>
      <w:r w:rsidR="00CA15FB">
        <w:rPr>
          <w:sz w:val="22"/>
          <w:lang w:val="en-US"/>
        </w:rPr>
        <w:t>DOCX</w:t>
      </w:r>
      <w:r w:rsidR="00E1014C" w:rsidRPr="00E1014C">
        <w:rPr>
          <w:sz w:val="22"/>
          <w:lang w:val="en-US"/>
        </w:rPr>
        <w:t xml:space="preserve"> format</w:t>
      </w:r>
      <w:r>
        <w:rPr>
          <w:sz w:val="22"/>
          <w:lang w:val="en-US"/>
        </w:rPr>
        <w:t>;</w:t>
      </w:r>
    </w:p>
    <w:p w14:paraId="4AAAFAA4" w14:textId="539923FF" w:rsidR="00E1014C" w:rsidRDefault="00B913A4" w:rsidP="009F60B7">
      <w:pPr>
        <w:pStyle w:val="ListParagraph"/>
        <w:numPr>
          <w:ilvl w:val="1"/>
          <w:numId w:val="21"/>
        </w:numPr>
        <w:spacing w:after="0"/>
        <w:rPr>
          <w:sz w:val="22"/>
          <w:lang w:val="en-US"/>
        </w:rPr>
      </w:pPr>
      <w:r>
        <w:rPr>
          <w:sz w:val="22"/>
          <w:lang w:val="en-US"/>
        </w:rPr>
        <w:t>i</w:t>
      </w:r>
      <w:r w:rsidR="00E1014C" w:rsidRPr="00E1014C">
        <w:rPr>
          <w:sz w:val="22"/>
          <w:lang w:val="en-US"/>
        </w:rPr>
        <w:t>nstructions for evaluating the task (algorithm for forming the score based on the evaluation results of the task, with the distribution of the weight of its components by indicators to be assessed and the rating scale of the indicator). When determining the weight of the practical task assessment indicators, a percentage scale from 0 to 100% should be used.</w:t>
      </w:r>
    </w:p>
    <w:p w14:paraId="1AF04645" w14:textId="77777777" w:rsidR="00693360" w:rsidRDefault="00693360" w:rsidP="009F60B7">
      <w:pPr>
        <w:spacing w:after="0"/>
        <w:rPr>
          <w:sz w:val="22"/>
          <w:lang w:val="en-US"/>
        </w:rPr>
      </w:pPr>
    </w:p>
    <w:p w14:paraId="7D6FBBD0" w14:textId="5A95E85F" w:rsidR="00693360" w:rsidRDefault="00693360" w:rsidP="009F60B7">
      <w:pPr>
        <w:spacing w:after="0"/>
        <w:jc w:val="both"/>
        <w:rPr>
          <w:sz w:val="22"/>
          <w:lang w:val="en-US"/>
        </w:rPr>
      </w:pPr>
      <w:r>
        <w:rPr>
          <w:sz w:val="22"/>
          <w:lang w:val="en-US"/>
        </w:rPr>
        <w:t>Structure of a practical task for HACC competition</w:t>
      </w:r>
    </w:p>
    <w:p w14:paraId="3DAEBE61" w14:textId="1A130D4F" w:rsidR="00693360" w:rsidRDefault="00693360" w:rsidP="009F60B7">
      <w:pPr>
        <w:pStyle w:val="ListParagraph"/>
        <w:numPr>
          <w:ilvl w:val="0"/>
          <w:numId w:val="23"/>
        </w:numPr>
        <w:spacing w:after="0"/>
        <w:rPr>
          <w:sz w:val="22"/>
          <w:lang w:val="en-US"/>
        </w:rPr>
      </w:pPr>
      <w:r w:rsidRPr="00693360">
        <w:rPr>
          <w:sz w:val="22"/>
          <w:lang w:val="en-US"/>
        </w:rPr>
        <w:t xml:space="preserve">The task consists of </w:t>
      </w:r>
      <w:r w:rsidR="00463789">
        <w:rPr>
          <w:sz w:val="22"/>
          <w:lang w:val="en-US"/>
        </w:rPr>
        <w:t xml:space="preserve">case </w:t>
      </w:r>
      <w:r w:rsidRPr="00693360">
        <w:rPr>
          <w:sz w:val="22"/>
          <w:lang w:val="en-US"/>
        </w:rPr>
        <w:t>materials and a draft court decision (verdict)</w:t>
      </w:r>
      <w:r w:rsidR="00F072E8">
        <w:rPr>
          <w:sz w:val="22"/>
          <w:lang w:val="en-US"/>
        </w:rPr>
        <w:t>;</w:t>
      </w:r>
    </w:p>
    <w:p w14:paraId="596BE076" w14:textId="78835F08" w:rsidR="00693360" w:rsidRDefault="00693360" w:rsidP="009F60B7">
      <w:pPr>
        <w:pStyle w:val="ListParagraph"/>
        <w:numPr>
          <w:ilvl w:val="0"/>
          <w:numId w:val="23"/>
        </w:numPr>
        <w:spacing w:after="0"/>
        <w:rPr>
          <w:sz w:val="22"/>
          <w:lang w:val="en-US"/>
        </w:rPr>
      </w:pPr>
      <w:r w:rsidRPr="00693360">
        <w:rPr>
          <w:sz w:val="22"/>
          <w:lang w:val="en-US"/>
        </w:rPr>
        <w:t xml:space="preserve">The </w:t>
      </w:r>
      <w:r w:rsidR="00463789">
        <w:rPr>
          <w:sz w:val="22"/>
          <w:lang w:val="en-US"/>
        </w:rPr>
        <w:t>case materials</w:t>
      </w:r>
      <w:r w:rsidRPr="00693360">
        <w:rPr>
          <w:sz w:val="22"/>
          <w:lang w:val="en-US"/>
        </w:rPr>
        <w:t xml:space="preserve"> consist of a set of documents with sufficient data and information </w:t>
      </w:r>
      <w:r w:rsidR="00FD6520" w:rsidRPr="00693360">
        <w:rPr>
          <w:sz w:val="22"/>
          <w:lang w:val="en-US"/>
        </w:rPr>
        <w:t>based on</w:t>
      </w:r>
      <w:r w:rsidRPr="00693360">
        <w:rPr>
          <w:sz w:val="22"/>
          <w:lang w:val="en-US"/>
        </w:rPr>
        <w:t xml:space="preserve"> which the </w:t>
      </w:r>
      <w:r w:rsidR="00463789">
        <w:rPr>
          <w:sz w:val="22"/>
          <w:lang w:val="en-US"/>
        </w:rPr>
        <w:t>candidate</w:t>
      </w:r>
      <w:r w:rsidRPr="00693360">
        <w:rPr>
          <w:sz w:val="22"/>
          <w:lang w:val="en-US"/>
        </w:rPr>
        <w:t xml:space="preserve"> must prepare a </w:t>
      </w:r>
      <w:r w:rsidR="00463789">
        <w:rPr>
          <w:sz w:val="22"/>
          <w:lang w:val="en-US"/>
        </w:rPr>
        <w:t>verdict</w:t>
      </w:r>
      <w:r w:rsidRPr="00693360">
        <w:rPr>
          <w:sz w:val="22"/>
          <w:lang w:val="en-US"/>
        </w:rPr>
        <w:t>, such as (but not limited to): indictment, notice of suspicion, pre-trial investigation materials, evidence provided by the pre-trial investigation body, ruling on the appointment of a preparatory court session, ruling on the appointment of a court hearing, evidence obtained during the court proceedings</w:t>
      </w:r>
      <w:r w:rsidR="00532A4E">
        <w:rPr>
          <w:sz w:val="22"/>
          <w:lang w:val="en-US"/>
        </w:rPr>
        <w:t>;</w:t>
      </w:r>
    </w:p>
    <w:p w14:paraId="3E062683" w14:textId="6F081DB7" w:rsidR="0032433D" w:rsidRDefault="00693360" w:rsidP="009F60B7">
      <w:pPr>
        <w:pStyle w:val="ListParagraph"/>
        <w:numPr>
          <w:ilvl w:val="0"/>
          <w:numId w:val="23"/>
        </w:numPr>
        <w:spacing w:after="0"/>
        <w:rPr>
          <w:sz w:val="22"/>
          <w:lang w:val="en-US"/>
        </w:rPr>
      </w:pPr>
      <w:r w:rsidRPr="00693360">
        <w:rPr>
          <w:sz w:val="22"/>
          <w:lang w:val="en-US"/>
        </w:rPr>
        <w:t xml:space="preserve">The draft </w:t>
      </w:r>
      <w:r w:rsidR="008B535D">
        <w:rPr>
          <w:sz w:val="22"/>
          <w:lang w:val="en-US"/>
        </w:rPr>
        <w:t xml:space="preserve">court </w:t>
      </w:r>
      <w:r w:rsidRPr="00693360">
        <w:rPr>
          <w:sz w:val="22"/>
          <w:lang w:val="en-US"/>
        </w:rPr>
        <w:t xml:space="preserve">decision </w:t>
      </w:r>
      <w:r w:rsidR="008B535D">
        <w:rPr>
          <w:sz w:val="22"/>
          <w:lang w:val="en-US"/>
        </w:rPr>
        <w:t>(</w:t>
      </w:r>
      <w:r w:rsidRPr="00693360">
        <w:rPr>
          <w:sz w:val="22"/>
          <w:lang w:val="en-US"/>
        </w:rPr>
        <w:t>of the first-instance court</w:t>
      </w:r>
      <w:r w:rsidR="008B535D">
        <w:rPr>
          <w:sz w:val="22"/>
          <w:lang w:val="en-US"/>
        </w:rPr>
        <w:t>)</w:t>
      </w:r>
      <w:r w:rsidRPr="00693360">
        <w:rPr>
          <w:sz w:val="22"/>
          <w:lang w:val="en-US"/>
        </w:rPr>
        <w:t xml:space="preserve"> consists of the introductory part of the verdict, indicating the name and composition of the court, the </w:t>
      </w:r>
      <w:r w:rsidRPr="00693360">
        <w:rPr>
          <w:sz w:val="22"/>
          <w:lang w:val="en-US"/>
        </w:rPr>
        <w:lastRenderedPageBreak/>
        <w:t>secretary of the court session; the number of the criminal proceedings; the surname, first name, and patronymic of the accused, their date of birth, place of birth and residence, occupation, education, marital status, and other information about the accused that are relevant to the case; the law of Ukraine on criminal liability that provides for the criminal offense the person is accused of; the parties to the criminal proceedings and other participants in the court proceedings</w:t>
      </w:r>
      <w:r w:rsidR="00F072E8">
        <w:rPr>
          <w:sz w:val="22"/>
          <w:lang w:val="en-US"/>
        </w:rPr>
        <w:t>;</w:t>
      </w:r>
    </w:p>
    <w:p w14:paraId="4B1EBC3E" w14:textId="45CF107C" w:rsidR="00693360" w:rsidRDefault="00693360" w:rsidP="0032433D">
      <w:pPr>
        <w:pStyle w:val="ListParagraph"/>
        <w:numPr>
          <w:ilvl w:val="1"/>
          <w:numId w:val="23"/>
        </w:numPr>
        <w:spacing w:after="0"/>
        <w:rPr>
          <w:sz w:val="22"/>
          <w:lang w:val="en-US"/>
        </w:rPr>
      </w:pPr>
      <w:r w:rsidRPr="00693360">
        <w:rPr>
          <w:sz w:val="22"/>
          <w:lang w:val="en-US"/>
        </w:rPr>
        <w:t xml:space="preserve">Further in the task (draft decision), the candidate is offered the following: </w:t>
      </w:r>
      <w:r w:rsidR="00FD6520">
        <w:rPr>
          <w:sz w:val="22"/>
          <w:lang w:val="en-US"/>
        </w:rPr>
        <w:t>c</w:t>
      </w:r>
      <w:r w:rsidRPr="00693360">
        <w:rPr>
          <w:sz w:val="22"/>
          <w:lang w:val="en-US"/>
        </w:rPr>
        <w:t>omplete the court decision based on the consideration of the criminal proceedings on the merits.</w:t>
      </w:r>
    </w:p>
    <w:p w14:paraId="36924159" w14:textId="1CA4E8D6" w:rsidR="00693360" w:rsidRPr="00532A4E" w:rsidRDefault="00693360" w:rsidP="00532A4E">
      <w:pPr>
        <w:pStyle w:val="ListParagraph"/>
        <w:numPr>
          <w:ilvl w:val="0"/>
          <w:numId w:val="23"/>
        </w:numPr>
        <w:spacing w:after="0"/>
        <w:rPr>
          <w:sz w:val="22"/>
          <w:lang w:val="en-US"/>
        </w:rPr>
      </w:pPr>
      <w:r w:rsidRPr="00532A4E">
        <w:rPr>
          <w:sz w:val="22"/>
          <w:lang w:val="en-US"/>
        </w:rPr>
        <w:t>The date of the court decision is not specified. The date of the practical task completion is the date of the exam</w:t>
      </w:r>
      <w:r w:rsidR="00532A4E">
        <w:rPr>
          <w:sz w:val="22"/>
          <w:lang w:val="en-US"/>
        </w:rPr>
        <w:t>;</w:t>
      </w:r>
    </w:p>
    <w:p w14:paraId="606E47DF" w14:textId="05B61D64" w:rsidR="00E1014C" w:rsidRPr="00693360" w:rsidRDefault="00693360" w:rsidP="009F60B7">
      <w:pPr>
        <w:pStyle w:val="ListParagraph"/>
        <w:numPr>
          <w:ilvl w:val="0"/>
          <w:numId w:val="23"/>
        </w:numPr>
        <w:spacing w:after="0"/>
        <w:rPr>
          <w:sz w:val="22"/>
          <w:lang w:val="en-US"/>
        </w:rPr>
      </w:pPr>
      <w:r w:rsidRPr="00693360">
        <w:rPr>
          <w:sz w:val="22"/>
          <w:lang w:val="en-US"/>
        </w:rPr>
        <w:t>The task must be formulated using complete and sufficient data (undisputed facts) for its unequivocal understanding.</w:t>
      </w:r>
    </w:p>
    <w:p w14:paraId="765AE57A" w14:textId="77777777" w:rsidR="00693360" w:rsidRDefault="00693360" w:rsidP="009F60B7">
      <w:pPr>
        <w:spacing w:after="0"/>
        <w:jc w:val="both"/>
        <w:rPr>
          <w:sz w:val="22"/>
          <w:lang w:val="en-US"/>
        </w:rPr>
      </w:pPr>
    </w:p>
    <w:p w14:paraId="6BE9DC32" w14:textId="1AB8694A" w:rsidR="00E1014C" w:rsidRDefault="00693360" w:rsidP="009F60B7">
      <w:pPr>
        <w:spacing w:after="0"/>
        <w:jc w:val="both"/>
        <w:rPr>
          <w:sz w:val="22"/>
          <w:lang w:val="en-US"/>
        </w:rPr>
      </w:pPr>
      <w:r>
        <w:rPr>
          <w:sz w:val="22"/>
          <w:lang w:val="en-US"/>
        </w:rPr>
        <w:t>Structure</w:t>
      </w:r>
      <w:r w:rsidR="00E1014C">
        <w:rPr>
          <w:sz w:val="22"/>
          <w:lang w:val="en-US"/>
        </w:rPr>
        <w:t xml:space="preserve"> of a </w:t>
      </w:r>
      <w:r>
        <w:rPr>
          <w:sz w:val="22"/>
          <w:lang w:val="en-US"/>
        </w:rPr>
        <w:t>practical t</w:t>
      </w:r>
      <w:r w:rsidR="00E1014C">
        <w:rPr>
          <w:sz w:val="22"/>
          <w:lang w:val="en-US"/>
        </w:rPr>
        <w:t>ask for HACC AC competition</w:t>
      </w:r>
    </w:p>
    <w:p w14:paraId="294A17C8" w14:textId="4FFFA164" w:rsidR="00E1014C" w:rsidRPr="00693360" w:rsidRDefault="00E1014C" w:rsidP="009F60B7">
      <w:pPr>
        <w:pStyle w:val="ListParagraph"/>
        <w:numPr>
          <w:ilvl w:val="0"/>
          <w:numId w:val="22"/>
        </w:numPr>
        <w:spacing w:after="0"/>
        <w:jc w:val="both"/>
        <w:rPr>
          <w:sz w:val="22"/>
          <w:lang w:val="en-US"/>
        </w:rPr>
      </w:pPr>
      <w:r w:rsidRPr="00693360">
        <w:rPr>
          <w:sz w:val="22"/>
          <w:lang w:val="en-US"/>
        </w:rPr>
        <w:t xml:space="preserve">The task consists of two model court decisions: one based on substantive </w:t>
      </w:r>
      <w:r w:rsidR="00FD6520">
        <w:rPr>
          <w:sz w:val="22"/>
          <w:lang w:val="en-US"/>
        </w:rPr>
        <w:t xml:space="preserve">(material) criminal </w:t>
      </w:r>
      <w:r w:rsidRPr="00693360">
        <w:rPr>
          <w:sz w:val="22"/>
          <w:lang w:val="en-US"/>
        </w:rPr>
        <w:t xml:space="preserve">law and one based on </w:t>
      </w:r>
      <w:r w:rsidR="00FD6520">
        <w:rPr>
          <w:sz w:val="22"/>
          <w:lang w:val="en-US"/>
        </w:rPr>
        <w:t xml:space="preserve">criminal </w:t>
      </w:r>
      <w:r w:rsidRPr="00693360">
        <w:rPr>
          <w:sz w:val="22"/>
          <w:lang w:val="en-US"/>
        </w:rPr>
        <w:t xml:space="preserve">procedural law. </w:t>
      </w:r>
    </w:p>
    <w:p w14:paraId="3B18CCBD" w14:textId="73AFFBBC" w:rsidR="00532A4E" w:rsidRDefault="00693360" w:rsidP="00532A4E">
      <w:pPr>
        <w:pStyle w:val="ListParagraph"/>
        <w:numPr>
          <w:ilvl w:val="0"/>
          <w:numId w:val="22"/>
        </w:numPr>
        <w:spacing w:after="0"/>
        <w:jc w:val="both"/>
        <w:rPr>
          <w:sz w:val="22"/>
          <w:lang w:val="en-US"/>
        </w:rPr>
      </w:pPr>
      <w:r w:rsidRPr="00693360">
        <w:rPr>
          <w:sz w:val="22"/>
          <w:lang w:val="en-US"/>
        </w:rPr>
        <w:t>A</w:t>
      </w:r>
      <w:r w:rsidR="00E1014C" w:rsidRPr="00693360">
        <w:rPr>
          <w:sz w:val="22"/>
          <w:lang w:val="en-US"/>
        </w:rPr>
        <w:t xml:space="preserve"> model court decision consists of the introductory part of the court decision, the formulation of the accusation for which the person was found guilty by the High Anti-Corruption Court, </w:t>
      </w:r>
      <w:r w:rsidR="00FD6520" w:rsidRPr="00693360">
        <w:rPr>
          <w:sz w:val="22"/>
          <w:lang w:val="en-US"/>
        </w:rPr>
        <w:t>a summary</w:t>
      </w:r>
      <w:r w:rsidR="00E1014C" w:rsidRPr="00693360">
        <w:rPr>
          <w:sz w:val="22"/>
          <w:lang w:val="en-US"/>
        </w:rPr>
        <w:t xml:space="preserve"> of the claims and arguments of the appeal (appeals), as well as the evidence examined in the court of first instance (</w:t>
      </w:r>
      <w:r w:rsidR="00532A4E">
        <w:rPr>
          <w:sz w:val="22"/>
          <w:lang w:val="en-US"/>
        </w:rPr>
        <w:t xml:space="preserve">a </w:t>
      </w:r>
      <w:r w:rsidR="00E1014C" w:rsidRPr="00693360">
        <w:rPr>
          <w:sz w:val="22"/>
          <w:lang w:val="en-US"/>
        </w:rPr>
        <w:t>model court decision)</w:t>
      </w:r>
      <w:r w:rsidR="00532A4E">
        <w:rPr>
          <w:sz w:val="22"/>
          <w:lang w:val="en-US"/>
        </w:rPr>
        <w:t>;</w:t>
      </w:r>
    </w:p>
    <w:p w14:paraId="63B1DCAD" w14:textId="476C6353" w:rsidR="00532A4E" w:rsidRDefault="00E1014C" w:rsidP="00532A4E">
      <w:pPr>
        <w:pStyle w:val="ListParagraph"/>
        <w:numPr>
          <w:ilvl w:val="0"/>
          <w:numId w:val="22"/>
        </w:numPr>
        <w:spacing w:after="0"/>
        <w:jc w:val="both"/>
        <w:rPr>
          <w:sz w:val="22"/>
          <w:lang w:val="en-US"/>
        </w:rPr>
      </w:pPr>
      <w:r w:rsidRPr="00532A4E">
        <w:rPr>
          <w:sz w:val="22"/>
          <w:lang w:val="en-US"/>
        </w:rPr>
        <w:t>The date of the court decision is not specified</w:t>
      </w:r>
      <w:r w:rsidR="00F072E8">
        <w:rPr>
          <w:sz w:val="22"/>
          <w:lang w:val="en-US"/>
        </w:rPr>
        <w:t>;</w:t>
      </w:r>
    </w:p>
    <w:p w14:paraId="73202486" w14:textId="2F2619A0" w:rsidR="00E1014C" w:rsidRPr="00532A4E" w:rsidRDefault="00E1014C" w:rsidP="00532A4E">
      <w:pPr>
        <w:pStyle w:val="ListParagraph"/>
        <w:numPr>
          <w:ilvl w:val="0"/>
          <w:numId w:val="22"/>
        </w:numPr>
        <w:spacing w:after="0"/>
        <w:jc w:val="both"/>
        <w:rPr>
          <w:sz w:val="22"/>
          <w:lang w:val="en-US"/>
        </w:rPr>
      </w:pPr>
      <w:r w:rsidRPr="00532A4E">
        <w:rPr>
          <w:sz w:val="22"/>
          <w:lang w:val="en-US"/>
        </w:rPr>
        <w:t>At the end of the task, a condition is formulated for the candidate for the position of judge as follows:</w:t>
      </w:r>
    </w:p>
    <w:p w14:paraId="33260FC8" w14:textId="242B30BC" w:rsidR="00E1014C" w:rsidRPr="00693360" w:rsidRDefault="00E1014C" w:rsidP="00F072E8">
      <w:pPr>
        <w:pStyle w:val="ListParagraph"/>
        <w:numPr>
          <w:ilvl w:val="1"/>
          <w:numId w:val="22"/>
        </w:numPr>
        <w:spacing w:after="0"/>
        <w:jc w:val="both"/>
        <w:rPr>
          <w:sz w:val="22"/>
          <w:lang w:val="en-US"/>
        </w:rPr>
      </w:pPr>
      <w:r w:rsidRPr="00693360">
        <w:rPr>
          <w:sz w:val="22"/>
          <w:lang w:val="en-US"/>
        </w:rPr>
        <w:t>To solve the task in the practical task, you need to:</w:t>
      </w:r>
    </w:p>
    <w:p w14:paraId="56384319" w14:textId="61E1EC1E" w:rsidR="00E1014C" w:rsidRPr="00693360" w:rsidRDefault="00E1014C" w:rsidP="00F072E8">
      <w:pPr>
        <w:pStyle w:val="ListParagraph"/>
        <w:numPr>
          <w:ilvl w:val="2"/>
          <w:numId w:val="22"/>
        </w:numPr>
        <w:spacing w:after="0"/>
        <w:jc w:val="both"/>
        <w:rPr>
          <w:sz w:val="22"/>
          <w:lang w:val="en-US"/>
        </w:rPr>
      </w:pPr>
      <w:r w:rsidRPr="00693360">
        <w:rPr>
          <w:sz w:val="22"/>
          <w:lang w:val="en-US"/>
        </w:rPr>
        <w:t>Determine the type of court decision that, in your opinion, should be made by the appellate court as a result of the consideration of the case according to the conditions set in the task;</w:t>
      </w:r>
    </w:p>
    <w:p w14:paraId="4772EEF2" w14:textId="1D615235" w:rsidR="00E1014C" w:rsidRPr="00693360" w:rsidRDefault="00E1014C" w:rsidP="00F072E8">
      <w:pPr>
        <w:pStyle w:val="ListParagraph"/>
        <w:numPr>
          <w:ilvl w:val="2"/>
          <w:numId w:val="22"/>
        </w:numPr>
        <w:spacing w:after="0"/>
        <w:jc w:val="both"/>
        <w:rPr>
          <w:sz w:val="22"/>
          <w:lang w:val="en-US"/>
        </w:rPr>
      </w:pPr>
      <w:r w:rsidRPr="00693360">
        <w:rPr>
          <w:sz w:val="22"/>
          <w:lang w:val="en-US"/>
        </w:rPr>
        <w:t>Complete the court decision.</w:t>
      </w:r>
    </w:p>
    <w:p w14:paraId="24038CCB" w14:textId="29EC5045" w:rsidR="00F072E8" w:rsidRDefault="00E1014C" w:rsidP="00F072E8">
      <w:pPr>
        <w:pStyle w:val="ListParagraph"/>
        <w:numPr>
          <w:ilvl w:val="0"/>
          <w:numId w:val="22"/>
        </w:numPr>
        <w:spacing w:after="0"/>
        <w:jc w:val="both"/>
        <w:rPr>
          <w:sz w:val="22"/>
          <w:lang w:val="en-US"/>
        </w:rPr>
      </w:pPr>
      <w:r w:rsidRPr="00693360">
        <w:rPr>
          <w:sz w:val="22"/>
          <w:lang w:val="en-US"/>
        </w:rPr>
        <w:t>The date of the practical task completion is the date of the exam</w:t>
      </w:r>
      <w:r w:rsidR="00F072E8">
        <w:rPr>
          <w:sz w:val="22"/>
          <w:lang w:val="en-US"/>
        </w:rPr>
        <w:t>;</w:t>
      </w:r>
    </w:p>
    <w:p w14:paraId="0141F5CC" w14:textId="3E2D3573" w:rsidR="00E1014C" w:rsidRPr="00F072E8" w:rsidRDefault="00E1014C" w:rsidP="00F072E8">
      <w:pPr>
        <w:pStyle w:val="ListParagraph"/>
        <w:numPr>
          <w:ilvl w:val="0"/>
          <w:numId w:val="22"/>
        </w:numPr>
        <w:spacing w:after="0"/>
        <w:jc w:val="both"/>
        <w:rPr>
          <w:sz w:val="22"/>
          <w:lang w:val="en-US"/>
        </w:rPr>
      </w:pPr>
      <w:r w:rsidRPr="00F072E8">
        <w:rPr>
          <w:sz w:val="22"/>
          <w:lang w:val="en-US"/>
        </w:rPr>
        <w:t>The task must be formulated using complete and sufficient data (undisputed facts) for its unequivocal understanding.</w:t>
      </w:r>
    </w:p>
    <w:p w14:paraId="32476DCF" w14:textId="77777777" w:rsidR="00693360" w:rsidRDefault="00693360" w:rsidP="009F60B7">
      <w:pPr>
        <w:spacing w:after="0"/>
        <w:jc w:val="both"/>
        <w:rPr>
          <w:sz w:val="22"/>
          <w:lang w:val="en-US"/>
        </w:rPr>
      </w:pPr>
    </w:p>
    <w:p w14:paraId="01D77526" w14:textId="69D0281A" w:rsidR="00693360" w:rsidRDefault="00693360" w:rsidP="009F60B7">
      <w:pPr>
        <w:spacing w:after="0"/>
        <w:jc w:val="both"/>
        <w:rPr>
          <w:sz w:val="22"/>
          <w:lang w:val="en-US"/>
        </w:rPr>
      </w:pPr>
      <w:r>
        <w:rPr>
          <w:sz w:val="22"/>
          <w:lang w:val="en-US"/>
        </w:rPr>
        <w:t>Examples of practical tasks will be provided to the contracted Service Provider upon request.</w:t>
      </w:r>
    </w:p>
    <w:p w14:paraId="0D8489CE" w14:textId="77777777" w:rsidR="00505803" w:rsidRDefault="00505803" w:rsidP="009F60B7">
      <w:pPr>
        <w:shd w:val="clear" w:color="auto" w:fill="FFFFFF"/>
        <w:spacing w:after="0"/>
        <w:jc w:val="both"/>
        <w:rPr>
          <w:color w:val="222222"/>
          <w:sz w:val="22"/>
        </w:rPr>
      </w:pPr>
    </w:p>
    <w:p w14:paraId="30A75C7C" w14:textId="77777777" w:rsidR="00505803" w:rsidRDefault="009E4081" w:rsidP="009F60B7">
      <w:pPr>
        <w:spacing w:after="0"/>
        <w:jc w:val="both"/>
        <w:rPr>
          <w:b/>
          <w:sz w:val="22"/>
        </w:rPr>
      </w:pPr>
      <w:r>
        <w:rPr>
          <w:b/>
          <w:sz w:val="22"/>
        </w:rPr>
        <w:t>Timing</w:t>
      </w:r>
    </w:p>
    <w:p w14:paraId="1F93C0D0" w14:textId="4F84F9B7" w:rsidR="00505803" w:rsidRDefault="00A93E57" w:rsidP="009F60B7">
      <w:pPr>
        <w:spacing w:after="0"/>
        <w:jc w:val="both"/>
        <w:rPr>
          <w:sz w:val="22"/>
        </w:rPr>
      </w:pPr>
      <w:r>
        <w:rPr>
          <w:sz w:val="22"/>
        </w:rPr>
        <w:t>T</w:t>
      </w:r>
      <w:r w:rsidR="009E4081">
        <w:rPr>
          <w:sz w:val="22"/>
        </w:rPr>
        <w:t xml:space="preserve">he </w:t>
      </w:r>
      <w:r w:rsidR="00234968">
        <w:rPr>
          <w:sz w:val="22"/>
        </w:rPr>
        <w:t>Contractor</w:t>
      </w:r>
      <w:r w:rsidR="009E4081">
        <w:rPr>
          <w:sz w:val="22"/>
        </w:rPr>
        <w:t xml:space="preserve"> </w:t>
      </w:r>
      <w:r>
        <w:rPr>
          <w:sz w:val="22"/>
        </w:rPr>
        <w:t>must</w:t>
      </w:r>
      <w:r w:rsidR="009E4081">
        <w:rPr>
          <w:sz w:val="22"/>
        </w:rPr>
        <w:t xml:space="preserve"> </w:t>
      </w:r>
      <w:r w:rsidR="00112991">
        <w:rPr>
          <w:sz w:val="22"/>
        </w:rPr>
        <w:t xml:space="preserve">develop all the tasks until </w:t>
      </w:r>
      <w:r w:rsidR="00112991" w:rsidRPr="00575D22">
        <w:rPr>
          <w:b/>
          <w:bCs/>
          <w:sz w:val="22"/>
        </w:rPr>
        <w:t>15 August 2024</w:t>
      </w:r>
      <w:r w:rsidR="00112991">
        <w:rPr>
          <w:sz w:val="22"/>
        </w:rPr>
        <w:t>.</w:t>
      </w:r>
    </w:p>
    <w:p w14:paraId="0258B525" w14:textId="77777777" w:rsidR="00505803" w:rsidRDefault="00505803" w:rsidP="009F60B7">
      <w:pPr>
        <w:spacing w:after="0"/>
        <w:jc w:val="both"/>
        <w:rPr>
          <w:sz w:val="22"/>
        </w:rPr>
      </w:pPr>
    </w:p>
    <w:p w14:paraId="202A0E28" w14:textId="77777777" w:rsidR="00505803" w:rsidRDefault="009E4081" w:rsidP="009F60B7">
      <w:pPr>
        <w:pBdr>
          <w:top w:val="nil"/>
          <w:left w:val="nil"/>
          <w:bottom w:val="nil"/>
          <w:right w:val="nil"/>
          <w:between w:val="nil"/>
        </w:pBdr>
        <w:tabs>
          <w:tab w:val="left" w:pos="2161"/>
        </w:tabs>
        <w:spacing w:after="0"/>
        <w:jc w:val="both"/>
        <w:rPr>
          <w:b/>
          <w:color w:val="000000"/>
          <w:sz w:val="22"/>
        </w:rPr>
      </w:pPr>
      <w:r>
        <w:rPr>
          <w:b/>
          <w:color w:val="000000"/>
          <w:sz w:val="22"/>
        </w:rPr>
        <w:lastRenderedPageBreak/>
        <w:t>Requirements for the Service Provider</w:t>
      </w:r>
    </w:p>
    <w:p w14:paraId="086DD37A" w14:textId="710AFA67" w:rsidR="00505803" w:rsidRDefault="009E4081" w:rsidP="009F60B7">
      <w:pPr>
        <w:spacing w:after="0"/>
        <w:rPr>
          <w:sz w:val="22"/>
        </w:rPr>
      </w:pPr>
      <w:r>
        <w:rPr>
          <w:sz w:val="22"/>
        </w:rPr>
        <w:t xml:space="preserve">The Service Provider </w:t>
      </w:r>
      <w:r w:rsidR="009D685A">
        <w:rPr>
          <w:sz w:val="22"/>
        </w:rPr>
        <w:t>must</w:t>
      </w:r>
      <w:r>
        <w:rPr>
          <w:sz w:val="22"/>
        </w:rPr>
        <w:t xml:space="preserve"> meet the following requirements:</w:t>
      </w:r>
    </w:p>
    <w:p w14:paraId="32BE8AD7" w14:textId="03D02080" w:rsidR="00A93E57" w:rsidRPr="00A93E57" w:rsidRDefault="009E4081" w:rsidP="009F60B7">
      <w:pPr>
        <w:numPr>
          <w:ilvl w:val="0"/>
          <w:numId w:val="5"/>
        </w:numPr>
        <w:spacing w:after="0"/>
        <w:jc w:val="both"/>
        <w:rPr>
          <w:sz w:val="22"/>
        </w:rPr>
      </w:pPr>
      <w:r>
        <w:rPr>
          <w:sz w:val="22"/>
        </w:rPr>
        <w:t>official registration as a legal entity or a private entrepreneur (with a team) according to the legislation of Ukraine;</w:t>
      </w:r>
    </w:p>
    <w:p w14:paraId="64F9440B" w14:textId="5FB452D7" w:rsidR="00A93E57" w:rsidRPr="00A93E57" w:rsidRDefault="00A93E57" w:rsidP="009F60B7">
      <w:pPr>
        <w:pStyle w:val="ListParagraph"/>
        <w:widowControl w:val="0"/>
        <w:numPr>
          <w:ilvl w:val="0"/>
          <w:numId w:val="15"/>
        </w:numPr>
        <w:pBdr>
          <w:top w:val="nil"/>
          <w:left w:val="nil"/>
          <w:bottom w:val="nil"/>
          <w:right w:val="nil"/>
          <w:between w:val="nil"/>
        </w:pBdr>
        <w:tabs>
          <w:tab w:val="left" w:pos="335"/>
        </w:tabs>
        <w:spacing w:after="0"/>
        <w:jc w:val="both"/>
        <w:rPr>
          <w:sz w:val="22"/>
        </w:rPr>
      </w:pPr>
      <w:r>
        <w:rPr>
          <w:sz w:val="22"/>
        </w:rPr>
        <w:t>p</w:t>
      </w:r>
      <w:r w:rsidRPr="00A93E57">
        <w:rPr>
          <w:sz w:val="22"/>
        </w:rPr>
        <w:t xml:space="preserve">ool of lawyers with </w:t>
      </w:r>
      <w:r w:rsidR="00693360">
        <w:rPr>
          <w:sz w:val="22"/>
        </w:rPr>
        <w:t>solid</w:t>
      </w:r>
      <w:r>
        <w:rPr>
          <w:sz w:val="22"/>
        </w:rPr>
        <w:t xml:space="preserve"> </w:t>
      </w:r>
      <w:r w:rsidRPr="00A93E57">
        <w:rPr>
          <w:sz w:val="22"/>
        </w:rPr>
        <w:t xml:space="preserve">professional </w:t>
      </w:r>
      <w:r w:rsidR="00575D22">
        <w:rPr>
          <w:sz w:val="22"/>
        </w:rPr>
        <w:t>background</w:t>
      </w:r>
      <w:r w:rsidRPr="00A93E57">
        <w:rPr>
          <w:sz w:val="22"/>
        </w:rPr>
        <w:t xml:space="preserve"> in </w:t>
      </w:r>
      <w:r w:rsidR="00575D22">
        <w:rPr>
          <w:sz w:val="22"/>
        </w:rPr>
        <w:t>C</w:t>
      </w:r>
      <w:r w:rsidRPr="00A93E57">
        <w:rPr>
          <w:sz w:val="22"/>
        </w:rPr>
        <w:t xml:space="preserve">riminal Law and </w:t>
      </w:r>
      <w:r w:rsidR="00575D22">
        <w:rPr>
          <w:sz w:val="22"/>
        </w:rPr>
        <w:t>C</w:t>
      </w:r>
      <w:r w:rsidRPr="00A93E57">
        <w:rPr>
          <w:sz w:val="22"/>
        </w:rPr>
        <w:t>riminal Procedure;</w:t>
      </w:r>
    </w:p>
    <w:p w14:paraId="20962A80" w14:textId="413FDE74" w:rsidR="00A93E57" w:rsidRPr="00A93E57" w:rsidRDefault="00A93E57" w:rsidP="009F60B7">
      <w:pPr>
        <w:pStyle w:val="ListParagraph"/>
        <w:widowControl w:val="0"/>
        <w:numPr>
          <w:ilvl w:val="0"/>
          <w:numId w:val="15"/>
        </w:numPr>
        <w:pBdr>
          <w:top w:val="nil"/>
          <w:left w:val="nil"/>
          <w:bottom w:val="nil"/>
          <w:right w:val="nil"/>
          <w:between w:val="nil"/>
        </w:pBdr>
        <w:tabs>
          <w:tab w:val="left" w:pos="335"/>
        </w:tabs>
        <w:spacing w:after="0"/>
        <w:jc w:val="both"/>
        <w:rPr>
          <w:sz w:val="22"/>
        </w:rPr>
      </w:pPr>
      <w:r>
        <w:rPr>
          <w:sz w:val="22"/>
        </w:rPr>
        <w:t>p</w:t>
      </w:r>
      <w:r w:rsidRPr="00A93E57">
        <w:rPr>
          <w:sz w:val="22"/>
        </w:rPr>
        <w:t xml:space="preserve">revious experience of </w:t>
      </w:r>
      <w:r w:rsidR="00575D22">
        <w:rPr>
          <w:sz w:val="22"/>
        </w:rPr>
        <w:t>developing practical tasks for the competitions</w:t>
      </w:r>
      <w:r w:rsidRPr="00A93E57">
        <w:rPr>
          <w:sz w:val="22"/>
        </w:rPr>
        <w:t xml:space="preserve"> </w:t>
      </w:r>
      <w:r w:rsidR="00575D22">
        <w:rPr>
          <w:sz w:val="22"/>
        </w:rPr>
        <w:t>to</w:t>
      </w:r>
      <w:r w:rsidRPr="00A93E57">
        <w:rPr>
          <w:sz w:val="22"/>
        </w:rPr>
        <w:t xml:space="preserve"> </w:t>
      </w:r>
      <w:r w:rsidR="009C0C62">
        <w:rPr>
          <w:sz w:val="22"/>
        </w:rPr>
        <w:t xml:space="preserve">the Ukrainian </w:t>
      </w:r>
      <w:r w:rsidRPr="00A93E57">
        <w:rPr>
          <w:sz w:val="22"/>
        </w:rPr>
        <w:t xml:space="preserve">anti-corruption agencies </w:t>
      </w:r>
      <w:r w:rsidR="00575D22">
        <w:rPr>
          <w:sz w:val="22"/>
        </w:rPr>
        <w:t xml:space="preserve">or courts </w:t>
      </w:r>
      <w:r w:rsidRPr="00A93E57">
        <w:rPr>
          <w:sz w:val="22"/>
        </w:rPr>
        <w:t xml:space="preserve">will be considered as an </w:t>
      </w:r>
      <w:r w:rsidR="00575D22">
        <w:rPr>
          <w:sz w:val="22"/>
        </w:rPr>
        <w:t>advantage</w:t>
      </w:r>
      <w:r w:rsidR="009C0C62">
        <w:rPr>
          <w:sz w:val="22"/>
        </w:rPr>
        <w:t>.</w:t>
      </w:r>
    </w:p>
    <w:p w14:paraId="5438AE64" w14:textId="77777777" w:rsidR="00193765" w:rsidRDefault="00193765" w:rsidP="009F60B7">
      <w:pPr>
        <w:pBdr>
          <w:top w:val="nil"/>
          <w:left w:val="nil"/>
          <w:bottom w:val="nil"/>
          <w:right w:val="nil"/>
          <w:between w:val="nil"/>
        </w:pBdr>
        <w:spacing w:after="0"/>
        <w:ind w:left="720"/>
        <w:jc w:val="both"/>
        <w:rPr>
          <w:color w:val="000000"/>
          <w:sz w:val="22"/>
        </w:rPr>
      </w:pPr>
    </w:p>
    <w:p w14:paraId="176C948E" w14:textId="75E94B82" w:rsidR="00505803" w:rsidRDefault="00193765" w:rsidP="009F60B7">
      <w:pPr>
        <w:pBdr>
          <w:top w:val="nil"/>
          <w:left w:val="nil"/>
          <w:bottom w:val="nil"/>
          <w:right w:val="nil"/>
          <w:between w:val="nil"/>
        </w:pBdr>
        <w:spacing w:after="0"/>
        <w:jc w:val="both"/>
        <w:rPr>
          <w:color w:val="000000"/>
          <w:sz w:val="22"/>
          <w:lang w:val="uk-UA"/>
        </w:rPr>
      </w:pPr>
      <w:r w:rsidRPr="00193765">
        <w:rPr>
          <w:color w:val="000000"/>
          <w:sz w:val="22"/>
        </w:rPr>
        <w:t xml:space="preserve">The </w:t>
      </w:r>
      <w:r w:rsidR="009C0C62">
        <w:rPr>
          <w:color w:val="000000"/>
          <w:sz w:val="22"/>
        </w:rPr>
        <w:t>Service Provider</w:t>
      </w:r>
      <w:r w:rsidRPr="00193765">
        <w:rPr>
          <w:color w:val="000000"/>
          <w:sz w:val="22"/>
        </w:rPr>
        <w:t xml:space="preserve"> would be contractually obliged to retain full confidentiality when </w:t>
      </w:r>
      <w:r>
        <w:rPr>
          <w:color w:val="000000"/>
          <w:sz w:val="22"/>
          <w:lang w:val="en-US"/>
        </w:rPr>
        <w:t>performing</w:t>
      </w:r>
      <w:r w:rsidRPr="00193765">
        <w:rPr>
          <w:color w:val="000000"/>
          <w:sz w:val="22"/>
        </w:rPr>
        <w:t xml:space="preserve"> this assignment.</w:t>
      </w:r>
    </w:p>
    <w:p w14:paraId="3D0496F3" w14:textId="77777777" w:rsidR="00CF20C9" w:rsidRDefault="00CF20C9" w:rsidP="009F60B7">
      <w:pPr>
        <w:pBdr>
          <w:top w:val="nil"/>
          <w:left w:val="nil"/>
          <w:bottom w:val="nil"/>
          <w:right w:val="nil"/>
          <w:between w:val="nil"/>
        </w:pBdr>
        <w:spacing w:after="0"/>
        <w:jc w:val="both"/>
        <w:rPr>
          <w:color w:val="000000"/>
          <w:sz w:val="22"/>
          <w:lang w:val="uk-UA"/>
        </w:rPr>
      </w:pPr>
    </w:p>
    <w:p w14:paraId="2BE8D1D3" w14:textId="50A7C42F" w:rsidR="003E38A2" w:rsidRDefault="00CF20C9" w:rsidP="009F60B7">
      <w:pPr>
        <w:pBdr>
          <w:top w:val="nil"/>
          <w:left w:val="nil"/>
          <w:bottom w:val="nil"/>
          <w:right w:val="nil"/>
          <w:between w:val="nil"/>
        </w:pBdr>
        <w:spacing w:after="0"/>
        <w:jc w:val="both"/>
        <w:rPr>
          <w:color w:val="000000"/>
          <w:sz w:val="22"/>
          <w:lang w:val="en-US"/>
        </w:rPr>
      </w:pPr>
      <w:proofErr w:type="spellStart"/>
      <w:r>
        <w:rPr>
          <w:color w:val="000000"/>
          <w:sz w:val="22"/>
          <w:lang w:val="uk-UA"/>
        </w:rPr>
        <w:t>The</w:t>
      </w:r>
      <w:proofErr w:type="spellEnd"/>
      <w:r>
        <w:rPr>
          <w:color w:val="000000"/>
          <w:sz w:val="22"/>
          <w:lang w:val="uk-UA"/>
        </w:rPr>
        <w:t xml:space="preserve"> </w:t>
      </w:r>
      <w:r w:rsidR="009C0C62">
        <w:rPr>
          <w:color w:val="000000"/>
          <w:sz w:val="22"/>
          <w:lang w:val="en-US"/>
        </w:rPr>
        <w:t>Service Provider</w:t>
      </w:r>
      <w:r>
        <w:rPr>
          <w:color w:val="000000"/>
          <w:sz w:val="22"/>
          <w:lang w:val="uk-UA"/>
        </w:rPr>
        <w:t xml:space="preserve"> </w:t>
      </w:r>
      <w:proofErr w:type="spellStart"/>
      <w:r>
        <w:rPr>
          <w:color w:val="000000"/>
          <w:sz w:val="22"/>
          <w:lang w:val="uk-UA"/>
        </w:rPr>
        <w:t>and</w:t>
      </w:r>
      <w:proofErr w:type="spellEnd"/>
      <w:r>
        <w:rPr>
          <w:color w:val="000000"/>
          <w:sz w:val="22"/>
          <w:lang w:val="uk-UA"/>
        </w:rPr>
        <w:t xml:space="preserve"> </w:t>
      </w:r>
      <w:proofErr w:type="spellStart"/>
      <w:r>
        <w:rPr>
          <w:color w:val="000000"/>
          <w:sz w:val="22"/>
          <w:lang w:val="uk-UA"/>
        </w:rPr>
        <w:t>the</w:t>
      </w:r>
      <w:proofErr w:type="spellEnd"/>
      <w:r>
        <w:rPr>
          <w:color w:val="000000"/>
          <w:sz w:val="22"/>
          <w:lang w:val="uk-UA"/>
        </w:rPr>
        <w:t xml:space="preserve"> </w:t>
      </w:r>
      <w:proofErr w:type="spellStart"/>
      <w:r>
        <w:rPr>
          <w:color w:val="000000"/>
          <w:sz w:val="22"/>
          <w:lang w:val="uk-UA"/>
        </w:rPr>
        <w:t>representatives</w:t>
      </w:r>
      <w:proofErr w:type="spellEnd"/>
      <w:r>
        <w:rPr>
          <w:color w:val="000000"/>
          <w:sz w:val="22"/>
          <w:lang w:val="uk-UA"/>
        </w:rPr>
        <w:t xml:space="preserve"> </w:t>
      </w:r>
      <w:proofErr w:type="spellStart"/>
      <w:r>
        <w:rPr>
          <w:color w:val="000000"/>
          <w:sz w:val="22"/>
          <w:lang w:val="uk-UA"/>
        </w:rPr>
        <w:t>of</w:t>
      </w:r>
      <w:proofErr w:type="spellEnd"/>
      <w:r>
        <w:rPr>
          <w:color w:val="000000"/>
          <w:sz w:val="22"/>
          <w:lang w:val="uk-UA"/>
        </w:rPr>
        <w:t xml:space="preserve"> </w:t>
      </w:r>
      <w:proofErr w:type="spellStart"/>
      <w:r>
        <w:rPr>
          <w:color w:val="000000"/>
          <w:sz w:val="22"/>
          <w:lang w:val="uk-UA"/>
        </w:rPr>
        <w:t>its</w:t>
      </w:r>
      <w:proofErr w:type="spellEnd"/>
      <w:r>
        <w:rPr>
          <w:color w:val="000000"/>
          <w:sz w:val="22"/>
          <w:lang w:val="uk-UA"/>
        </w:rPr>
        <w:t xml:space="preserve"> </w:t>
      </w:r>
      <w:proofErr w:type="spellStart"/>
      <w:r>
        <w:rPr>
          <w:color w:val="000000"/>
          <w:sz w:val="22"/>
          <w:lang w:val="uk-UA"/>
        </w:rPr>
        <w:t>team</w:t>
      </w:r>
      <w:proofErr w:type="spellEnd"/>
      <w:r>
        <w:rPr>
          <w:color w:val="000000"/>
          <w:sz w:val="22"/>
          <w:lang w:val="uk-UA"/>
        </w:rPr>
        <w:t xml:space="preserve"> </w:t>
      </w:r>
      <w:proofErr w:type="spellStart"/>
      <w:r>
        <w:rPr>
          <w:color w:val="000000"/>
          <w:sz w:val="22"/>
          <w:lang w:val="uk-UA"/>
        </w:rPr>
        <w:t>should</w:t>
      </w:r>
      <w:proofErr w:type="spellEnd"/>
      <w:r>
        <w:rPr>
          <w:color w:val="000000"/>
          <w:sz w:val="22"/>
          <w:lang w:val="uk-UA"/>
        </w:rPr>
        <w:t xml:space="preserve"> </w:t>
      </w:r>
      <w:proofErr w:type="spellStart"/>
      <w:r>
        <w:rPr>
          <w:color w:val="000000"/>
          <w:sz w:val="22"/>
          <w:lang w:val="uk-UA"/>
        </w:rPr>
        <w:t>warn</w:t>
      </w:r>
      <w:proofErr w:type="spellEnd"/>
      <w:r>
        <w:rPr>
          <w:color w:val="000000"/>
          <w:sz w:val="22"/>
          <w:lang w:val="uk-UA"/>
        </w:rPr>
        <w:t xml:space="preserve"> </w:t>
      </w:r>
      <w:proofErr w:type="spellStart"/>
      <w:r>
        <w:rPr>
          <w:color w:val="000000"/>
          <w:sz w:val="22"/>
          <w:lang w:val="uk-UA"/>
        </w:rPr>
        <w:t>the</w:t>
      </w:r>
      <w:proofErr w:type="spellEnd"/>
      <w:r>
        <w:rPr>
          <w:color w:val="000000"/>
          <w:sz w:val="22"/>
          <w:lang w:val="uk-UA"/>
        </w:rPr>
        <w:t xml:space="preserve"> EUACI </w:t>
      </w:r>
      <w:proofErr w:type="spellStart"/>
      <w:r>
        <w:rPr>
          <w:color w:val="000000"/>
          <w:sz w:val="22"/>
          <w:lang w:val="uk-UA"/>
        </w:rPr>
        <w:t>of</w:t>
      </w:r>
      <w:proofErr w:type="spellEnd"/>
      <w:r>
        <w:rPr>
          <w:color w:val="000000"/>
          <w:sz w:val="22"/>
          <w:lang w:val="uk-UA"/>
        </w:rPr>
        <w:t xml:space="preserve"> </w:t>
      </w:r>
      <w:proofErr w:type="spellStart"/>
      <w:r>
        <w:rPr>
          <w:color w:val="000000"/>
          <w:sz w:val="22"/>
          <w:lang w:val="uk-UA"/>
        </w:rPr>
        <w:t>any</w:t>
      </w:r>
      <w:proofErr w:type="spellEnd"/>
      <w:r>
        <w:rPr>
          <w:color w:val="000000"/>
          <w:sz w:val="22"/>
          <w:lang w:val="uk-UA"/>
        </w:rPr>
        <w:t xml:space="preserve"> </w:t>
      </w:r>
      <w:proofErr w:type="spellStart"/>
      <w:r>
        <w:rPr>
          <w:color w:val="000000"/>
          <w:sz w:val="22"/>
          <w:lang w:val="uk-UA"/>
        </w:rPr>
        <w:t>situation</w:t>
      </w:r>
      <w:proofErr w:type="spellEnd"/>
      <w:r>
        <w:rPr>
          <w:color w:val="000000"/>
          <w:sz w:val="22"/>
          <w:lang w:val="uk-UA"/>
        </w:rPr>
        <w:t xml:space="preserve"> </w:t>
      </w:r>
      <w:proofErr w:type="spellStart"/>
      <w:r>
        <w:rPr>
          <w:color w:val="000000"/>
          <w:sz w:val="22"/>
          <w:lang w:val="uk-UA"/>
        </w:rPr>
        <w:t>that</w:t>
      </w:r>
      <w:proofErr w:type="spellEnd"/>
      <w:r>
        <w:rPr>
          <w:color w:val="000000"/>
          <w:sz w:val="22"/>
          <w:lang w:val="uk-UA"/>
        </w:rPr>
        <w:t xml:space="preserve"> </w:t>
      </w:r>
      <w:proofErr w:type="spellStart"/>
      <w:r>
        <w:rPr>
          <w:color w:val="000000"/>
          <w:sz w:val="22"/>
          <w:lang w:val="uk-UA"/>
        </w:rPr>
        <w:t>might</w:t>
      </w:r>
      <w:proofErr w:type="spellEnd"/>
      <w:r>
        <w:rPr>
          <w:color w:val="000000"/>
          <w:sz w:val="22"/>
          <w:lang w:val="uk-UA"/>
        </w:rPr>
        <w:t xml:space="preserve"> </w:t>
      </w:r>
      <w:proofErr w:type="spellStart"/>
      <w:r>
        <w:rPr>
          <w:color w:val="000000"/>
          <w:sz w:val="22"/>
          <w:lang w:val="uk-UA"/>
        </w:rPr>
        <w:t>be</w:t>
      </w:r>
      <w:proofErr w:type="spellEnd"/>
      <w:r>
        <w:rPr>
          <w:color w:val="000000"/>
          <w:sz w:val="22"/>
          <w:lang w:val="uk-UA"/>
        </w:rPr>
        <w:t xml:space="preserve"> </w:t>
      </w:r>
      <w:proofErr w:type="spellStart"/>
      <w:r>
        <w:rPr>
          <w:color w:val="000000"/>
          <w:sz w:val="22"/>
          <w:lang w:val="uk-UA"/>
        </w:rPr>
        <w:t>considered</w:t>
      </w:r>
      <w:proofErr w:type="spellEnd"/>
      <w:r>
        <w:rPr>
          <w:color w:val="000000"/>
          <w:sz w:val="22"/>
          <w:lang w:val="uk-UA"/>
        </w:rPr>
        <w:t xml:space="preserve"> </w:t>
      </w:r>
      <w:proofErr w:type="spellStart"/>
      <w:r>
        <w:rPr>
          <w:color w:val="000000"/>
          <w:sz w:val="22"/>
          <w:lang w:val="uk-UA"/>
        </w:rPr>
        <w:t>as</w:t>
      </w:r>
      <w:proofErr w:type="spellEnd"/>
      <w:r>
        <w:rPr>
          <w:color w:val="000000"/>
          <w:sz w:val="22"/>
          <w:lang w:val="uk-UA"/>
        </w:rPr>
        <w:t xml:space="preserve"> a </w:t>
      </w:r>
      <w:proofErr w:type="spellStart"/>
      <w:r>
        <w:rPr>
          <w:color w:val="000000"/>
          <w:sz w:val="22"/>
          <w:lang w:val="uk-UA"/>
        </w:rPr>
        <w:t>conflict</w:t>
      </w:r>
      <w:proofErr w:type="spellEnd"/>
      <w:r>
        <w:rPr>
          <w:color w:val="000000"/>
          <w:sz w:val="22"/>
          <w:lang w:val="uk-UA"/>
        </w:rPr>
        <w:t xml:space="preserve"> </w:t>
      </w:r>
      <w:proofErr w:type="spellStart"/>
      <w:r>
        <w:rPr>
          <w:color w:val="000000"/>
          <w:sz w:val="22"/>
          <w:lang w:val="uk-UA"/>
        </w:rPr>
        <w:t>of</w:t>
      </w:r>
      <w:proofErr w:type="spellEnd"/>
      <w:r>
        <w:rPr>
          <w:color w:val="000000"/>
          <w:sz w:val="22"/>
          <w:lang w:val="uk-UA"/>
        </w:rPr>
        <w:t xml:space="preserve"> </w:t>
      </w:r>
      <w:proofErr w:type="spellStart"/>
      <w:r>
        <w:rPr>
          <w:color w:val="000000"/>
          <w:sz w:val="22"/>
          <w:lang w:val="uk-UA"/>
        </w:rPr>
        <w:t>interest</w:t>
      </w:r>
      <w:proofErr w:type="spellEnd"/>
      <w:r>
        <w:rPr>
          <w:color w:val="000000"/>
          <w:sz w:val="22"/>
          <w:lang w:val="uk-UA"/>
        </w:rPr>
        <w:t xml:space="preserve"> </w:t>
      </w:r>
      <w:proofErr w:type="spellStart"/>
      <w:r>
        <w:rPr>
          <w:color w:val="000000"/>
          <w:sz w:val="22"/>
          <w:lang w:val="uk-UA"/>
        </w:rPr>
        <w:t>in</w:t>
      </w:r>
      <w:proofErr w:type="spellEnd"/>
      <w:r>
        <w:rPr>
          <w:color w:val="000000"/>
          <w:sz w:val="22"/>
          <w:lang w:val="uk-UA"/>
        </w:rPr>
        <w:t xml:space="preserve"> </w:t>
      </w:r>
      <w:proofErr w:type="spellStart"/>
      <w:r>
        <w:rPr>
          <w:color w:val="000000"/>
          <w:sz w:val="22"/>
          <w:lang w:val="uk-UA"/>
        </w:rPr>
        <w:t>respect</w:t>
      </w:r>
      <w:proofErr w:type="spellEnd"/>
      <w:r>
        <w:rPr>
          <w:color w:val="000000"/>
          <w:sz w:val="22"/>
          <w:lang w:val="uk-UA"/>
        </w:rPr>
        <w:t xml:space="preserve"> </w:t>
      </w:r>
      <w:proofErr w:type="spellStart"/>
      <w:r>
        <w:rPr>
          <w:color w:val="000000"/>
          <w:sz w:val="22"/>
          <w:lang w:val="uk-UA"/>
        </w:rPr>
        <w:t>of</w:t>
      </w:r>
      <w:proofErr w:type="spellEnd"/>
      <w:r>
        <w:rPr>
          <w:color w:val="000000"/>
          <w:sz w:val="22"/>
          <w:lang w:val="uk-UA"/>
        </w:rPr>
        <w:t xml:space="preserve"> </w:t>
      </w:r>
      <w:proofErr w:type="spellStart"/>
      <w:r>
        <w:rPr>
          <w:color w:val="000000"/>
          <w:sz w:val="22"/>
          <w:lang w:val="uk-UA"/>
        </w:rPr>
        <w:t>the</w:t>
      </w:r>
      <w:proofErr w:type="spellEnd"/>
      <w:r>
        <w:rPr>
          <w:color w:val="000000"/>
          <w:sz w:val="22"/>
          <w:lang w:val="uk-UA"/>
        </w:rPr>
        <w:t xml:space="preserve"> </w:t>
      </w:r>
      <w:proofErr w:type="spellStart"/>
      <w:r>
        <w:rPr>
          <w:color w:val="000000"/>
          <w:sz w:val="22"/>
          <w:lang w:val="uk-UA"/>
        </w:rPr>
        <w:t>tasks</w:t>
      </w:r>
      <w:proofErr w:type="spellEnd"/>
      <w:r>
        <w:rPr>
          <w:color w:val="000000"/>
          <w:sz w:val="22"/>
          <w:lang w:val="uk-UA"/>
        </w:rPr>
        <w:t xml:space="preserve"> </w:t>
      </w:r>
      <w:proofErr w:type="spellStart"/>
      <w:r>
        <w:rPr>
          <w:color w:val="000000"/>
          <w:sz w:val="22"/>
          <w:lang w:val="uk-UA"/>
        </w:rPr>
        <w:t>to</w:t>
      </w:r>
      <w:proofErr w:type="spellEnd"/>
      <w:r>
        <w:rPr>
          <w:color w:val="000000"/>
          <w:sz w:val="22"/>
          <w:lang w:val="uk-UA"/>
        </w:rPr>
        <w:t xml:space="preserve"> </w:t>
      </w:r>
      <w:proofErr w:type="spellStart"/>
      <w:r>
        <w:rPr>
          <w:color w:val="000000"/>
          <w:sz w:val="22"/>
          <w:lang w:val="uk-UA"/>
        </w:rPr>
        <w:t>be</w:t>
      </w:r>
      <w:proofErr w:type="spellEnd"/>
      <w:r>
        <w:rPr>
          <w:color w:val="000000"/>
          <w:sz w:val="22"/>
          <w:lang w:val="uk-UA"/>
        </w:rPr>
        <w:t xml:space="preserve"> </w:t>
      </w:r>
      <w:proofErr w:type="spellStart"/>
      <w:r>
        <w:rPr>
          <w:color w:val="000000"/>
          <w:sz w:val="22"/>
          <w:lang w:val="uk-UA"/>
        </w:rPr>
        <w:t>performed</w:t>
      </w:r>
      <w:proofErr w:type="spellEnd"/>
      <w:r>
        <w:rPr>
          <w:color w:val="000000"/>
          <w:sz w:val="22"/>
          <w:lang w:val="uk-UA"/>
        </w:rPr>
        <w:t xml:space="preserve"> (</w:t>
      </w:r>
      <w:proofErr w:type="spellStart"/>
      <w:r>
        <w:rPr>
          <w:color w:val="000000"/>
          <w:sz w:val="22"/>
          <w:lang w:val="uk-UA"/>
        </w:rPr>
        <w:t>f.e</w:t>
      </w:r>
      <w:proofErr w:type="spellEnd"/>
      <w:r>
        <w:rPr>
          <w:color w:val="000000"/>
          <w:sz w:val="22"/>
          <w:lang w:val="uk-UA"/>
        </w:rPr>
        <w:t xml:space="preserve">., </w:t>
      </w:r>
      <w:proofErr w:type="spellStart"/>
      <w:r>
        <w:rPr>
          <w:color w:val="000000"/>
          <w:sz w:val="22"/>
          <w:lang w:val="uk-UA"/>
        </w:rPr>
        <w:t>expected</w:t>
      </w:r>
      <w:proofErr w:type="spellEnd"/>
      <w:r>
        <w:rPr>
          <w:color w:val="000000"/>
          <w:sz w:val="22"/>
          <w:lang w:val="uk-UA"/>
        </w:rPr>
        <w:t xml:space="preserve"> </w:t>
      </w:r>
      <w:proofErr w:type="spellStart"/>
      <w:r>
        <w:rPr>
          <w:color w:val="000000"/>
          <w:sz w:val="22"/>
          <w:lang w:val="uk-UA"/>
        </w:rPr>
        <w:t>participation</w:t>
      </w:r>
      <w:proofErr w:type="spellEnd"/>
      <w:r>
        <w:rPr>
          <w:color w:val="000000"/>
          <w:sz w:val="22"/>
          <w:lang w:val="uk-UA"/>
        </w:rPr>
        <w:t xml:space="preserve"> </w:t>
      </w:r>
      <w:proofErr w:type="spellStart"/>
      <w:r>
        <w:rPr>
          <w:color w:val="000000"/>
          <w:sz w:val="22"/>
          <w:lang w:val="uk-UA"/>
        </w:rPr>
        <w:t>of</w:t>
      </w:r>
      <w:proofErr w:type="spellEnd"/>
      <w:r>
        <w:rPr>
          <w:color w:val="000000"/>
          <w:sz w:val="22"/>
          <w:lang w:val="uk-UA"/>
        </w:rPr>
        <w:t xml:space="preserve"> a </w:t>
      </w:r>
      <w:proofErr w:type="spellStart"/>
      <w:r>
        <w:rPr>
          <w:color w:val="000000"/>
          <w:sz w:val="22"/>
          <w:lang w:val="uk-UA"/>
        </w:rPr>
        <w:t>team</w:t>
      </w:r>
      <w:proofErr w:type="spellEnd"/>
      <w:r>
        <w:rPr>
          <w:color w:val="000000"/>
          <w:sz w:val="22"/>
          <w:lang w:val="uk-UA"/>
        </w:rPr>
        <w:t xml:space="preserve"> </w:t>
      </w:r>
      <w:proofErr w:type="spellStart"/>
      <w:r>
        <w:rPr>
          <w:color w:val="000000"/>
          <w:sz w:val="22"/>
          <w:lang w:val="uk-UA"/>
        </w:rPr>
        <w:t>member</w:t>
      </w:r>
      <w:proofErr w:type="spellEnd"/>
      <w:r>
        <w:rPr>
          <w:color w:val="000000"/>
          <w:sz w:val="22"/>
          <w:lang w:val="uk-UA"/>
        </w:rPr>
        <w:t xml:space="preserve"> </w:t>
      </w:r>
      <w:proofErr w:type="spellStart"/>
      <w:r>
        <w:rPr>
          <w:color w:val="000000"/>
          <w:sz w:val="22"/>
          <w:lang w:val="uk-UA"/>
        </w:rPr>
        <w:t>or</w:t>
      </w:r>
      <w:proofErr w:type="spellEnd"/>
      <w:r>
        <w:rPr>
          <w:color w:val="000000"/>
          <w:sz w:val="22"/>
          <w:lang w:val="uk-UA"/>
        </w:rPr>
        <w:t xml:space="preserve"> </w:t>
      </w:r>
      <w:proofErr w:type="spellStart"/>
      <w:r>
        <w:rPr>
          <w:color w:val="000000"/>
          <w:sz w:val="22"/>
          <w:lang w:val="uk-UA"/>
        </w:rPr>
        <w:t>his</w:t>
      </w:r>
      <w:proofErr w:type="spellEnd"/>
      <w:r>
        <w:rPr>
          <w:color w:val="000000"/>
          <w:sz w:val="22"/>
          <w:lang w:val="uk-UA"/>
        </w:rPr>
        <w:t>/</w:t>
      </w:r>
      <w:proofErr w:type="spellStart"/>
      <w:r>
        <w:rPr>
          <w:color w:val="000000"/>
          <w:sz w:val="22"/>
          <w:lang w:val="uk-UA"/>
        </w:rPr>
        <w:t>her</w:t>
      </w:r>
      <w:proofErr w:type="spellEnd"/>
      <w:r>
        <w:rPr>
          <w:color w:val="000000"/>
          <w:sz w:val="22"/>
          <w:lang w:val="uk-UA"/>
        </w:rPr>
        <w:t xml:space="preserve"> </w:t>
      </w:r>
      <w:proofErr w:type="spellStart"/>
      <w:r>
        <w:rPr>
          <w:color w:val="000000"/>
          <w:sz w:val="22"/>
          <w:lang w:val="uk-UA"/>
        </w:rPr>
        <w:t>close</w:t>
      </w:r>
      <w:proofErr w:type="spellEnd"/>
      <w:r>
        <w:rPr>
          <w:color w:val="000000"/>
          <w:sz w:val="22"/>
          <w:lang w:val="uk-UA"/>
        </w:rPr>
        <w:t xml:space="preserve"> </w:t>
      </w:r>
      <w:proofErr w:type="spellStart"/>
      <w:r>
        <w:rPr>
          <w:color w:val="000000"/>
          <w:sz w:val="22"/>
          <w:lang w:val="uk-UA"/>
        </w:rPr>
        <w:t>relatives</w:t>
      </w:r>
      <w:proofErr w:type="spellEnd"/>
      <w:r>
        <w:rPr>
          <w:color w:val="000000"/>
          <w:sz w:val="22"/>
          <w:lang w:val="uk-UA"/>
        </w:rPr>
        <w:t xml:space="preserve"> </w:t>
      </w:r>
      <w:proofErr w:type="spellStart"/>
      <w:r>
        <w:rPr>
          <w:color w:val="000000"/>
          <w:sz w:val="22"/>
          <w:lang w:val="uk-UA"/>
        </w:rPr>
        <w:t>in</w:t>
      </w:r>
      <w:proofErr w:type="spellEnd"/>
      <w:r>
        <w:rPr>
          <w:color w:val="000000"/>
          <w:sz w:val="22"/>
          <w:lang w:val="uk-UA"/>
        </w:rPr>
        <w:t xml:space="preserve"> </w:t>
      </w:r>
      <w:proofErr w:type="spellStart"/>
      <w:r>
        <w:rPr>
          <w:color w:val="000000"/>
          <w:sz w:val="22"/>
          <w:lang w:val="uk-UA"/>
        </w:rPr>
        <w:t>the</w:t>
      </w:r>
      <w:proofErr w:type="spellEnd"/>
      <w:r>
        <w:rPr>
          <w:color w:val="000000"/>
          <w:sz w:val="22"/>
          <w:lang w:val="uk-UA"/>
        </w:rPr>
        <w:t xml:space="preserve"> </w:t>
      </w:r>
      <w:proofErr w:type="spellStart"/>
      <w:r>
        <w:rPr>
          <w:color w:val="000000"/>
          <w:sz w:val="22"/>
          <w:lang w:val="uk-UA"/>
        </w:rPr>
        <w:t>judicial</w:t>
      </w:r>
      <w:proofErr w:type="spellEnd"/>
      <w:r>
        <w:rPr>
          <w:color w:val="000000"/>
          <w:sz w:val="22"/>
          <w:lang w:val="uk-UA"/>
        </w:rPr>
        <w:t xml:space="preserve"> </w:t>
      </w:r>
      <w:proofErr w:type="spellStart"/>
      <w:r>
        <w:rPr>
          <w:color w:val="000000"/>
          <w:sz w:val="22"/>
          <w:lang w:val="uk-UA"/>
        </w:rPr>
        <w:t>competitions</w:t>
      </w:r>
      <w:proofErr w:type="spellEnd"/>
      <w:r>
        <w:rPr>
          <w:color w:val="000000"/>
          <w:sz w:val="22"/>
          <w:lang w:val="uk-UA"/>
        </w:rPr>
        <w:t xml:space="preserve"> </w:t>
      </w:r>
      <w:proofErr w:type="spellStart"/>
      <w:r>
        <w:rPr>
          <w:color w:val="000000"/>
          <w:sz w:val="22"/>
          <w:lang w:val="uk-UA"/>
        </w:rPr>
        <w:t>for</w:t>
      </w:r>
      <w:proofErr w:type="spellEnd"/>
      <w:r>
        <w:rPr>
          <w:color w:val="000000"/>
          <w:sz w:val="22"/>
          <w:lang w:val="uk-UA"/>
        </w:rPr>
        <w:t xml:space="preserve"> HACC) </w:t>
      </w:r>
      <w:proofErr w:type="spellStart"/>
      <w:r>
        <w:rPr>
          <w:color w:val="000000"/>
          <w:sz w:val="22"/>
          <w:lang w:val="uk-UA"/>
        </w:rPr>
        <w:t>and</w:t>
      </w:r>
      <w:proofErr w:type="spellEnd"/>
      <w:r>
        <w:rPr>
          <w:color w:val="000000"/>
          <w:sz w:val="22"/>
          <w:lang w:val="uk-UA"/>
        </w:rPr>
        <w:t xml:space="preserve"> </w:t>
      </w:r>
      <w:proofErr w:type="spellStart"/>
      <w:r>
        <w:rPr>
          <w:color w:val="000000"/>
          <w:sz w:val="22"/>
          <w:lang w:val="uk-UA"/>
        </w:rPr>
        <w:t>be</w:t>
      </w:r>
      <w:proofErr w:type="spellEnd"/>
      <w:r>
        <w:rPr>
          <w:color w:val="000000"/>
          <w:sz w:val="22"/>
          <w:lang w:val="uk-UA"/>
        </w:rPr>
        <w:t xml:space="preserve"> </w:t>
      </w:r>
      <w:proofErr w:type="spellStart"/>
      <w:r>
        <w:rPr>
          <w:color w:val="000000"/>
          <w:sz w:val="22"/>
          <w:lang w:val="uk-UA"/>
        </w:rPr>
        <w:t>ready</w:t>
      </w:r>
      <w:proofErr w:type="spellEnd"/>
      <w:r>
        <w:rPr>
          <w:color w:val="000000"/>
          <w:sz w:val="22"/>
          <w:lang w:val="uk-UA"/>
        </w:rPr>
        <w:t xml:space="preserve"> </w:t>
      </w:r>
      <w:proofErr w:type="spellStart"/>
      <w:r>
        <w:rPr>
          <w:color w:val="000000"/>
          <w:sz w:val="22"/>
          <w:lang w:val="uk-UA"/>
        </w:rPr>
        <w:t>to</w:t>
      </w:r>
      <w:proofErr w:type="spellEnd"/>
      <w:r>
        <w:rPr>
          <w:color w:val="000000"/>
          <w:sz w:val="22"/>
          <w:lang w:val="uk-UA"/>
        </w:rPr>
        <w:t xml:space="preserve"> </w:t>
      </w:r>
      <w:proofErr w:type="spellStart"/>
      <w:r>
        <w:rPr>
          <w:color w:val="000000"/>
          <w:sz w:val="22"/>
          <w:lang w:val="uk-UA"/>
        </w:rPr>
        <w:t>resolve</w:t>
      </w:r>
      <w:proofErr w:type="spellEnd"/>
      <w:r>
        <w:rPr>
          <w:color w:val="000000"/>
          <w:sz w:val="22"/>
          <w:lang w:val="uk-UA"/>
        </w:rPr>
        <w:t xml:space="preserve"> </w:t>
      </w:r>
      <w:proofErr w:type="spellStart"/>
      <w:r>
        <w:rPr>
          <w:color w:val="000000"/>
          <w:sz w:val="22"/>
          <w:lang w:val="uk-UA"/>
        </w:rPr>
        <w:t>it</w:t>
      </w:r>
      <w:proofErr w:type="spellEnd"/>
      <w:r>
        <w:rPr>
          <w:color w:val="000000"/>
          <w:sz w:val="22"/>
          <w:lang w:val="uk-UA"/>
        </w:rPr>
        <w:t xml:space="preserve">, </w:t>
      </w:r>
      <w:proofErr w:type="spellStart"/>
      <w:r>
        <w:rPr>
          <w:color w:val="000000"/>
          <w:sz w:val="22"/>
          <w:lang w:val="uk-UA"/>
        </w:rPr>
        <w:t>including</w:t>
      </w:r>
      <w:proofErr w:type="spellEnd"/>
      <w:r>
        <w:rPr>
          <w:color w:val="000000"/>
          <w:sz w:val="22"/>
          <w:lang w:val="uk-UA"/>
        </w:rPr>
        <w:t xml:space="preserve"> </w:t>
      </w:r>
      <w:proofErr w:type="spellStart"/>
      <w:r>
        <w:rPr>
          <w:color w:val="000000"/>
          <w:sz w:val="22"/>
          <w:lang w:val="uk-UA"/>
        </w:rPr>
        <w:t>by</w:t>
      </w:r>
      <w:proofErr w:type="spellEnd"/>
      <w:r>
        <w:rPr>
          <w:color w:val="000000"/>
          <w:sz w:val="22"/>
          <w:lang w:val="uk-UA"/>
        </w:rPr>
        <w:t xml:space="preserve"> </w:t>
      </w:r>
      <w:proofErr w:type="spellStart"/>
      <w:r>
        <w:rPr>
          <w:color w:val="000000"/>
          <w:sz w:val="22"/>
          <w:lang w:val="uk-UA"/>
        </w:rPr>
        <w:t>removing</w:t>
      </w:r>
      <w:proofErr w:type="spellEnd"/>
      <w:r>
        <w:rPr>
          <w:color w:val="000000"/>
          <w:sz w:val="22"/>
          <w:lang w:val="uk-UA"/>
        </w:rPr>
        <w:t xml:space="preserve"> </w:t>
      </w:r>
      <w:proofErr w:type="spellStart"/>
      <w:r>
        <w:rPr>
          <w:color w:val="000000"/>
          <w:sz w:val="22"/>
          <w:lang w:val="uk-UA"/>
        </w:rPr>
        <w:t>such</w:t>
      </w:r>
      <w:proofErr w:type="spellEnd"/>
      <w:r>
        <w:rPr>
          <w:color w:val="000000"/>
          <w:sz w:val="22"/>
          <w:lang w:val="uk-UA"/>
        </w:rPr>
        <w:t xml:space="preserve"> a </w:t>
      </w:r>
      <w:proofErr w:type="spellStart"/>
      <w:r>
        <w:rPr>
          <w:color w:val="000000"/>
          <w:sz w:val="22"/>
          <w:lang w:val="uk-UA"/>
        </w:rPr>
        <w:t>person</w:t>
      </w:r>
      <w:proofErr w:type="spellEnd"/>
      <w:r>
        <w:rPr>
          <w:color w:val="000000"/>
          <w:sz w:val="22"/>
          <w:lang w:val="uk-UA"/>
        </w:rPr>
        <w:t xml:space="preserve"> </w:t>
      </w:r>
      <w:proofErr w:type="spellStart"/>
      <w:r>
        <w:rPr>
          <w:color w:val="000000"/>
          <w:sz w:val="22"/>
          <w:lang w:val="uk-UA"/>
        </w:rPr>
        <w:t>from</w:t>
      </w:r>
      <w:proofErr w:type="spellEnd"/>
      <w:r>
        <w:rPr>
          <w:color w:val="000000"/>
          <w:sz w:val="22"/>
          <w:lang w:val="uk-UA"/>
        </w:rPr>
        <w:t xml:space="preserve"> </w:t>
      </w:r>
      <w:proofErr w:type="spellStart"/>
      <w:r>
        <w:rPr>
          <w:color w:val="000000"/>
          <w:sz w:val="22"/>
          <w:lang w:val="uk-UA"/>
        </w:rPr>
        <w:t>the</w:t>
      </w:r>
      <w:proofErr w:type="spellEnd"/>
      <w:r>
        <w:rPr>
          <w:color w:val="000000"/>
          <w:sz w:val="22"/>
          <w:lang w:val="uk-UA"/>
        </w:rPr>
        <w:t xml:space="preserve"> </w:t>
      </w:r>
      <w:proofErr w:type="spellStart"/>
      <w:r>
        <w:rPr>
          <w:color w:val="000000"/>
          <w:sz w:val="22"/>
          <w:lang w:val="uk-UA"/>
        </w:rPr>
        <w:t>performance</w:t>
      </w:r>
      <w:proofErr w:type="spellEnd"/>
      <w:r>
        <w:rPr>
          <w:color w:val="000000"/>
          <w:sz w:val="22"/>
          <w:lang w:val="uk-UA"/>
        </w:rPr>
        <w:t xml:space="preserve"> </w:t>
      </w:r>
      <w:proofErr w:type="spellStart"/>
      <w:r>
        <w:rPr>
          <w:color w:val="000000"/>
          <w:sz w:val="22"/>
          <w:lang w:val="uk-UA"/>
        </w:rPr>
        <w:t>of</w:t>
      </w:r>
      <w:proofErr w:type="spellEnd"/>
      <w:r>
        <w:rPr>
          <w:color w:val="000000"/>
          <w:sz w:val="22"/>
          <w:lang w:val="uk-UA"/>
        </w:rPr>
        <w:t xml:space="preserve"> </w:t>
      </w:r>
      <w:proofErr w:type="spellStart"/>
      <w:r>
        <w:rPr>
          <w:color w:val="000000"/>
          <w:sz w:val="22"/>
          <w:lang w:val="uk-UA"/>
        </w:rPr>
        <w:t>the</w:t>
      </w:r>
      <w:proofErr w:type="spellEnd"/>
      <w:r>
        <w:rPr>
          <w:color w:val="000000"/>
          <w:sz w:val="22"/>
          <w:lang w:val="uk-UA"/>
        </w:rPr>
        <w:t xml:space="preserve"> </w:t>
      </w:r>
      <w:proofErr w:type="spellStart"/>
      <w:r>
        <w:rPr>
          <w:color w:val="000000"/>
          <w:sz w:val="22"/>
          <w:lang w:val="uk-UA"/>
        </w:rPr>
        <w:t>necessary</w:t>
      </w:r>
      <w:proofErr w:type="spellEnd"/>
      <w:r>
        <w:rPr>
          <w:color w:val="000000"/>
          <w:sz w:val="22"/>
          <w:lang w:val="uk-UA"/>
        </w:rPr>
        <w:t xml:space="preserve"> </w:t>
      </w:r>
      <w:proofErr w:type="spellStart"/>
      <w:r>
        <w:rPr>
          <w:color w:val="000000"/>
          <w:sz w:val="22"/>
          <w:lang w:val="uk-UA"/>
        </w:rPr>
        <w:t>tasks</w:t>
      </w:r>
      <w:proofErr w:type="spellEnd"/>
      <w:r>
        <w:rPr>
          <w:color w:val="000000"/>
          <w:sz w:val="22"/>
          <w:lang w:val="uk-UA"/>
        </w:rPr>
        <w:t>.</w:t>
      </w:r>
    </w:p>
    <w:p w14:paraId="1289BCA1" w14:textId="77777777" w:rsidR="00112991" w:rsidRPr="00112991" w:rsidRDefault="00112991" w:rsidP="009F60B7">
      <w:pPr>
        <w:pBdr>
          <w:top w:val="nil"/>
          <w:left w:val="nil"/>
          <w:bottom w:val="nil"/>
          <w:right w:val="nil"/>
          <w:between w:val="nil"/>
        </w:pBdr>
        <w:spacing w:after="0"/>
        <w:jc w:val="both"/>
        <w:rPr>
          <w:color w:val="000000"/>
          <w:sz w:val="22"/>
          <w:lang w:val="en-US"/>
        </w:rPr>
      </w:pPr>
    </w:p>
    <w:p w14:paraId="3B8BD398" w14:textId="77777777" w:rsidR="00505803" w:rsidRDefault="009E4081" w:rsidP="009F60B7">
      <w:pPr>
        <w:spacing w:after="0"/>
        <w:jc w:val="both"/>
        <w:rPr>
          <w:color w:val="000000"/>
          <w:sz w:val="22"/>
          <w:u w:val="single"/>
        </w:rPr>
      </w:pPr>
      <w:bookmarkStart w:id="0" w:name="_heading=h.3znysh7" w:colFirst="0" w:colLast="0"/>
      <w:bookmarkEnd w:id="0"/>
      <w:r>
        <w:rPr>
          <w:b/>
          <w:sz w:val="22"/>
        </w:rPr>
        <w:t>Monitoring and evaluation</w:t>
      </w:r>
    </w:p>
    <w:p w14:paraId="616E3C98" w14:textId="2F7C5018" w:rsidR="00F6747A" w:rsidRDefault="006C3F2E" w:rsidP="009F60B7">
      <w:pPr>
        <w:pBdr>
          <w:top w:val="nil"/>
          <w:left w:val="nil"/>
          <w:bottom w:val="nil"/>
          <w:right w:val="nil"/>
          <w:between w:val="nil"/>
        </w:pBdr>
        <w:tabs>
          <w:tab w:val="left" w:pos="2161"/>
        </w:tabs>
        <w:spacing w:after="0"/>
        <w:jc w:val="both"/>
        <w:rPr>
          <w:color w:val="000000"/>
          <w:sz w:val="22"/>
        </w:rPr>
      </w:pPr>
      <w:r w:rsidRPr="006C3F2E">
        <w:rPr>
          <w:color w:val="000000"/>
          <w:sz w:val="22"/>
        </w:rPr>
        <w:t xml:space="preserve">The Service Provider's performance will be evaluated based on </w:t>
      </w:r>
      <w:r w:rsidR="00693360">
        <w:rPr>
          <w:color w:val="000000"/>
          <w:sz w:val="22"/>
        </w:rPr>
        <w:t>successful execution of deliverables</w:t>
      </w:r>
      <w:r w:rsidRPr="006C3F2E">
        <w:rPr>
          <w:color w:val="000000"/>
          <w:sz w:val="22"/>
        </w:rPr>
        <w:t xml:space="preserve"> specified in the </w:t>
      </w:r>
      <w:r>
        <w:rPr>
          <w:color w:val="000000"/>
          <w:sz w:val="22"/>
        </w:rPr>
        <w:t>“</w:t>
      </w:r>
      <w:r w:rsidR="00693360">
        <w:rPr>
          <w:color w:val="000000"/>
          <w:sz w:val="22"/>
        </w:rPr>
        <w:t>Scope of work and deliverables</w:t>
      </w:r>
      <w:r>
        <w:rPr>
          <w:color w:val="000000"/>
          <w:sz w:val="22"/>
        </w:rPr>
        <w:t>”</w:t>
      </w:r>
      <w:r w:rsidRPr="006C3F2E">
        <w:rPr>
          <w:color w:val="000000"/>
          <w:sz w:val="22"/>
        </w:rPr>
        <w:t xml:space="preserve"> section of this document. </w:t>
      </w:r>
    </w:p>
    <w:p w14:paraId="54FE8245" w14:textId="77777777" w:rsidR="006C3F2E" w:rsidRDefault="006C3F2E" w:rsidP="009F60B7">
      <w:pPr>
        <w:pBdr>
          <w:top w:val="nil"/>
          <w:left w:val="nil"/>
          <w:bottom w:val="nil"/>
          <w:right w:val="nil"/>
          <w:between w:val="nil"/>
        </w:pBdr>
        <w:tabs>
          <w:tab w:val="left" w:pos="2161"/>
        </w:tabs>
        <w:spacing w:after="0"/>
        <w:jc w:val="both"/>
        <w:rPr>
          <w:color w:val="000000"/>
          <w:sz w:val="22"/>
        </w:rPr>
      </w:pPr>
    </w:p>
    <w:p w14:paraId="6F0A4E8B" w14:textId="77777777" w:rsidR="00505803" w:rsidRDefault="009E4081" w:rsidP="009F60B7">
      <w:pPr>
        <w:pBdr>
          <w:top w:val="nil"/>
          <w:left w:val="nil"/>
          <w:bottom w:val="nil"/>
          <w:right w:val="nil"/>
          <w:between w:val="nil"/>
        </w:pBdr>
        <w:tabs>
          <w:tab w:val="left" w:pos="2161"/>
        </w:tabs>
        <w:spacing w:after="0"/>
        <w:jc w:val="both"/>
        <w:rPr>
          <w:b/>
          <w:sz w:val="22"/>
        </w:rPr>
      </w:pPr>
      <w:r>
        <w:rPr>
          <w:b/>
          <w:sz w:val="22"/>
        </w:rPr>
        <w:t>Estimated budget</w:t>
      </w:r>
    </w:p>
    <w:p w14:paraId="79741DBC" w14:textId="45B02E60" w:rsidR="00505803" w:rsidRDefault="009E4081" w:rsidP="009F60B7">
      <w:pPr>
        <w:pBdr>
          <w:top w:val="nil"/>
          <w:left w:val="nil"/>
          <w:bottom w:val="nil"/>
          <w:right w:val="nil"/>
          <w:between w:val="nil"/>
        </w:pBdr>
        <w:tabs>
          <w:tab w:val="left" w:pos="2161"/>
        </w:tabs>
        <w:spacing w:after="0"/>
        <w:jc w:val="both"/>
        <w:rPr>
          <w:color w:val="000000"/>
          <w:sz w:val="22"/>
        </w:rPr>
      </w:pPr>
      <w:r>
        <w:rPr>
          <w:color w:val="000000"/>
          <w:sz w:val="22"/>
        </w:rPr>
        <w:t>The full budget for this assignment (</w:t>
      </w:r>
      <w:r w:rsidR="00112991">
        <w:rPr>
          <w:color w:val="000000"/>
          <w:sz w:val="22"/>
        </w:rPr>
        <w:t>for</w:t>
      </w:r>
      <w:r>
        <w:rPr>
          <w:color w:val="000000"/>
          <w:sz w:val="22"/>
        </w:rPr>
        <w:t xml:space="preserve"> all the deliverables) may not exceed </w:t>
      </w:r>
      <w:r w:rsidRPr="00A93E57">
        <w:rPr>
          <w:b/>
          <w:bCs/>
          <w:color w:val="000000"/>
          <w:sz w:val="22"/>
        </w:rPr>
        <w:t>EUR</w:t>
      </w:r>
      <w:r w:rsidR="00112991" w:rsidRPr="00A93E57">
        <w:rPr>
          <w:b/>
          <w:bCs/>
          <w:color w:val="000000"/>
          <w:sz w:val="22"/>
        </w:rPr>
        <w:t xml:space="preserve"> 25</w:t>
      </w:r>
      <w:r w:rsidR="00075FE1" w:rsidRPr="00A93E57">
        <w:rPr>
          <w:b/>
          <w:bCs/>
          <w:color w:val="000000"/>
          <w:sz w:val="22"/>
        </w:rPr>
        <w:t xml:space="preserve"> 000</w:t>
      </w:r>
      <w:r>
        <w:rPr>
          <w:color w:val="000000"/>
          <w:sz w:val="22"/>
        </w:rPr>
        <w:t xml:space="preserve">. </w:t>
      </w:r>
    </w:p>
    <w:p w14:paraId="76A59D38" w14:textId="77777777" w:rsidR="00505803" w:rsidRDefault="00505803" w:rsidP="009F60B7">
      <w:pPr>
        <w:pBdr>
          <w:top w:val="nil"/>
          <w:left w:val="nil"/>
          <w:bottom w:val="nil"/>
          <w:right w:val="nil"/>
          <w:between w:val="nil"/>
        </w:pBdr>
        <w:tabs>
          <w:tab w:val="left" w:pos="2161"/>
        </w:tabs>
        <w:spacing w:after="0"/>
        <w:jc w:val="both"/>
        <w:rPr>
          <w:color w:val="000000"/>
          <w:sz w:val="22"/>
        </w:rPr>
      </w:pPr>
    </w:p>
    <w:p w14:paraId="4A8D6B26" w14:textId="77777777" w:rsidR="00505803" w:rsidRDefault="009E4081" w:rsidP="009F60B7">
      <w:pPr>
        <w:pBdr>
          <w:top w:val="nil"/>
          <w:left w:val="nil"/>
          <w:bottom w:val="nil"/>
          <w:right w:val="nil"/>
          <w:between w:val="nil"/>
        </w:pBdr>
        <w:tabs>
          <w:tab w:val="left" w:pos="2161"/>
        </w:tabs>
        <w:spacing w:after="0"/>
        <w:jc w:val="both"/>
        <w:rPr>
          <w:b/>
          <w:color w:val="000000"/>
          <w:sz w:val="22"/>
        </w:rPr>
      </w:pPr>
      <w:r>
        <w:rPr>
          <w:b/>
          <w:color w:val="000000"/>
          <w:sz w:val="22"/>
        </w:rPr>
        <w:t>Payment</w:t>
      </w:r>
    </w:p>
    <w:p w14:paraId="2E5469BF" w14:textId="77777777" w:rsidR="00505803" w:rsidRDefault="009E4081" w:rsidP="009F60B7">
      <w:pPr>
        <w:pBdr>
          <w:top w:val="nil"/>
          <w:left w:val="nil"/>
          <w:bottom w:val="nil"/>
          <w:right w:val="nil"/>
          <w:between w:val="nil"/>
        </w:pBdr>
        <w:tabs>
          <w:tab w:val="left" w:pos="2161"/>
        </w:tabs>
        <w:spacing w:after="0"/>
        <w:jc w:val="both"/>
        <w:rPr>
          <w:color w:val="000000"/>
          <w:sz w:val="22"/>
        </w:rPr>
      </w:pPr>
      <w:r>
        <w:rPr>
          <w:color w:val="000000"/>
          <w:sz w:val="22"/>
        </w:rPr>
        <w:t xml:space="preserve">All the payments under the contract will be made in UAH according to the official NBU exchange rate published on the business day of the invoice issuance by the contractor. The contractor would be entitled </w:t>
      </w:r>
      <w:r>
        <w:rPr>
          <w:sz w:val="22"/>
        </w:rPr>
        <w:t>to</w:t>
      </w:r>
      <w:r>
        <w:rPr>
          <w:color w:val="000000"/>
          <w:sz w:val="22"/>
        </w:rPr>
        <w:t xml:space="preserve"> the prepayment of 30%. Final payment will be made upon receipt and approval by the EUACI of all the deliverables.</w:t>
      </w:r>
    </w:p>
    <w:p w14:paraId="77698F29" w14:textId="77777777" w:rsidR="00505803" w:rsidRDefault="00505803" w:rsidP="009F60B7">
      <w:pPr>
        <w:pBdr>
          <w:top w:val="nil"/>
          <w:left w:val="nil"/>
          <w:bottom w:val="nil"/>
          <w:right w:val="nil"/>
          <w:between w:val="nil"/>
        </w:pBdr>
        <w:tabs>
          <w:tab w:val="left" w:pos="2161"/>
        </w:tabs>
        <w:spacing w:after="0"/>
        <w:jc w:val="both"/>
        <w:rPr>
          <w:color w:val="000000"/>
          <w:sz w:val="22"/>
        </w:rPr>
      </w:pPr>
    </w:p>
    <w:p w14:paraId="27A622BD" w14:textId="77777777" w:rsidR="00505803" w:rsidRDefault="009E4081" w:rsidP="009F60B7">
      <w:pPr>
        <w:pBdr>
          <w:top w:val="nil"/>
          <w:left w:val="nil"/>
          <w:bottom w:val="nil"/>
          <w:right w:val="nil"/>
          <w:between w:val="nil"/>
        </w:pBdr>
        <w:tabs>
          <w:tab w:val="left" w:pos="2161"/>
        </w:tabs>
        <w:spacing w:after="0"/>
        <w:jc w:val="both"/>
        <w:rPr>
          <w:b/>
          <w:color w:val="000000"/>
          <w:sz w:val="22"/>
        </w:rPr>
      </w:pPr>
      <w:r>
        <w:rPr>
          <w:b/>
          <w:color w:val="000000"/>
          <w:sz w:val="22"/>
        </w:rPr>
        <w:t>Evaluation</w:t>
      </w:r>
    </w:p>
    <w:p w14:paraId="2B8F7677" w14:textId="77777777" w:rsidR="00505803" w:rsidRDefault="009E4081" w:rsidP="009F60B7">
      <w:pPr>
        <w:pBdr>
          <w:top w:val="nil"/>
          <w:left w:val="nil"/>
          <w:bottom w:val="nil"/>
          <w:right w:val="nil"/>
          <w:between w:val="nil"/>
        </w:pBdr>
        <w:tabs>
          <w:tab w:val="left" w:pos="2161"/>
        </w:tabs>
        <w:spacing w:after="0"/>
        <w:jc w:val="both"/>
        <w:rPr>
          <w:color w:val="000000"/>
          <w:sz w:val="22"/>
        </w:rPr>
      </w:pPr>
      <w:r>
        <w:rPr>
          <w:color w:val="000000"/>
          <w:sz w:val="22"/>
        </w:rPr>
        <w:t>Bids will be evaluated in accordance with the criteria provided below:</w:t>
      </w:r>
    </w:p>
    <w:p w14:paraId="39C089D9" w14:textId="77777777" w:rsidR="00505803" w:rsidRDefault="00505803" w:rsidP="009F60B7">
      <w:pPr>
        <w:pBdr>
          <w:top w:val="nil"/>
          <w:left w:val="nil"/>
          <w:bottom w:val="nil"/>
          <w:right w:val="nil"/>
          <w:between w:val="nil"/>
        </w:pBdr>
        <w:tabs>
          <w:tab w:val="left" w:pos="2161"/>
        </w:tabs>
        <w:spacing w:after="0"/>
        <w:jc w:val="both"/>
        <w:rPr>
          <w:sz w:val="22"/>
        </w:rPr>
      </w:pPr>
    </w:p>
    <w:tbl>
      <w:tblPr>
        <w:tblStyle w:val="6"/>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0"/>
        <w:gridCol w:w="2100"/>
      </w:tblGrid>
      <w:tr w:rsidR="00505803" w14:paraId="752A943B" w14:textId="77777777">
        <w:tc>
          <w:tcPr>
            <w:tcW w:w="7500" w:type="dxa"/>
          </w:tcPr>
          <w:p w14:paraId="2A7522C6" w14:textId="77777777" w:rsidR="00505803" w:rsidRDefault="009E4081" w:rsidP="009F60B7">
            <w:pPr>
              <w:tabs>
                <w:tab w:val="left" w:pos="2161"/>
              </w:tabs>
              <w:spacing w:after="0"/>
              <w:jc w:val="both"/>
              <w:rPr>
                <w:b/>
                <w:sz w:val="22"/>
              </w:rPr>
            </w:pPr>
            <w:r>
              <w:rPr>
                <w:b/>
                <w:sz w:val="22"/>
              </w:rPr>
              <w:t>Criterion</w:t>
            </w:r>
          </w:p>
        </w:tc>
        <w:tc>
          <w:tcPr>
            <w:tcW w:w="2100" w:type="dxa"/>
          </w:tcPr>
          <w:p w14:paraId="6AC3D0B5" w14:textId="77777777" w:rsidR="00505803" w:rsidRDefault="009E4081" w:rsidP="009F60B7">
            <w:pPr>
              <w:tabs>
                <w:tab w:val="left" w:pos="2161"/>
              </w:tabs>
              <w:spacing w:after="0"/>
              <w:jc w:val="both"/>
              <w:rPr>
                <w:b/>
                <w:sz w:val="22"/>
              </w:rPr>
            </w:pPr>
            <w:r>
              <w:rPr>
                <w:b/>
                <w:sz w:val="22"/>
              </w:rPr>
              <w:t>Weight</w:t>
            </w:r>
          </w:p>
        </w:tc>
      </w:tr>
      <w:tr w:rsidR="00505803" w14:paraId="381D2870" w14:textId="77777777">
        <w:tc>
          <w:tcPr>
            <w:tcW w:w="7500" w:type="dxa"/>
          </w:tcPr>
          <w:p w14:paraId="7D858B86" w14:textId="77777777" w:rsidR="00505803" w:rsidRDefault="009E4081" w:rsidP="009F60B7">
            <w:pPr>
              <w:tabs>
                <w:tab w:val="left" w:pos="2161"/>
              </w:tabs>
              <w:spacing w:after="0"/>
              <w:jc w:val="both"/>
              <w:rPr>
                <w:sz w:val="22"/>
              </w:rPr>
            </w:pPr>
            <w:r>
              <w:rPr>
                <w:sz w:val="22"/>
              </w:rPr>
              <w:t>Relevant experience, skills, and competencies of team members</w:t>
            </w:r>
          </w:p>
        </w:tc>
        <w:tc>
          <w:tcPr>
            <w:tcW w:w="2100" w:type="dxa"/>
          </w:tcPr>
          <w:p w14:paraId="074689B2" w14:textId="1975F135" w:rsidR="00505803" w:rsidRDefault="00112991" w:rsidP="009F60B7">
            <w:pPr>
              <w:tabs>
                <w:tab w:val="left" w:pos="2161"/>
              </w:tabs>
              <w:spacing w:after="0"/>
              <w:jc w:val="both"/>
              <w:rPr>
                <w:sz w:val="22"/>
              </w:rPr>
            </w:pPr>
            <w:r>
              <w:rPr>
                <w:sz w:val="22"/>
              </w:rPr>
              <w:t>5</w:t>
            </w:r>
            <w:r w:rsidR="009E4081">
              <w:rPr>
                <w:sz w:val="22"/>
              </w:rPr>
              <w:t>0%</w:t>
            </w:r>
          </w:p>
        </w:tc>
      </w:tr>
      <w:tr w:rsidR="00505803" w14:paraId="781DEF8E" w14:textId="77777777">
        <w:tc>
          <w:tcPr>
            <w:tcW w:w="7500" w:type="dxa"/>
          </w:tcPr>
          <w:p w14:paraId="64362153" w14:textId="77777777" w:rsidR="00505803" w:rsidRDefault="009E4081" w:rsidP="009F60B7">
            <w:pPr>
              <w:tabs>
                <w:tab w:val="left" w:pos="2161"/>
              </w:tabs>
              <w:spacing w:after="0"/>
              <w:jc w:val="both"/>
              <w:rPr>
                <w:sz w:val="22"/>
              </w:rPr>
            </w:pPr>
            <w:r>
              <w:rPr>
                <w:sz w:val="22"/>
              </w:rPr>
              <w:t>Financial Offer</w:t>
            </w:r>
          </w:p>
        </w:tc>
        <w:tc>
          <w:tcPr>
            <w:tcW w:w="2100" w:type="dxa"/>
          </w:tcPr>
          <w:p w14:paraId="0BA94738" w14:textId="647302FB" w:rsidR="00505803" w:rsidRDefault="00112991" w:rsidP="009F60B7">
            <w:pPr>
              <w:tabs>
                <w:tab w:val="left" w:pos="2161"/>
              </w:tabs>
              <w:spacing w:after="0"/>
              <w:jc w:val="both"/>
              <w:rPr>
                <w:sz w:val="22"/>
              </w:rPr>
            </w:pPr>
            <w:r>
              <w:rPr>
                <w:sz w:val="22"/>
              </w:rPr>
              <w:t>5</w:t>
            </w:r>
            <w:r w:rsidR="009E4081">
              <w:rPr>
                <w:sz w:val="22"/>
              </w:rPr>
              <w:t>0%</w:t>
            </w:r>
          </w:p>
        </w:tc>
      </w:tr>
    </w:tbl>
    <w:p w14:paraId="2F7C0DFA" w14:textId="77777777" w:rsidR="00505803" w:rsidRDefault="00505803" w:rsidP="009F60B7">
      <w:pPr>
        <w:pBdr>
          <w:top w:val="nil"/>
          <w:left w:val="nil"/>
          <w:bottom w:val="nil"/>
          <w:right w:val="nil"/>
          <w:between w:val="nil"/>
        </w:pBdr>
        <w:tabs>
          <w:tab w:val="left" w:pos="2161"/>
        </w:tabs>
        <w:spacing w:after="0"/>
        <w:jc w:val="both"/>
        <w:rPr>
          <w:sz w:val="22"/>
        </w:rPr>
      </w:pPr>
    </w:p>
    <w:p w14:paraId="4530FF2B" w14:textId="77777777" w:rsidR="00505803" w:rsidRDefault="009E4081" w:rsidP="009F60B7">
      <w:pPr>
        <w:pBdr>
          <w:top w:val="nil"/>
          <w:left w:val="nil"/>
          <w:bottom w:val="nil"/>
          <w:right w:val="nil"/>
          <w:between w:val="nil"/>
        </w:pBdr>
        <w:tabs>
          <w:tab w:val="left" w:pos="2161"/>
        </w:tabs>
        <w:spacing w:after="0"/>
        <w:jc w:val="both"/>
        <w:rPr>
          <w:b/>
          <w:color w:val="000000"/>
          <w:sz w:val="22"/>
        </w:rPr>
      </w:pPr>
      <w:r>
        <w:rPr>
          <w:b/>
          <w:color w:val="000000"/>
          <w:sz w:val="22"/>
        </w:rPr>
        <w:lastRenderedPageBreak/>
        <w:t>How to apply</w:t>
      </w:r>
    </w:p>
    <w:p w14:paraId="03B9FC2D" w14:textId="13C29220" w:rsidR="00505803" w:rsidRDefault="009E4081" w:rsidP="009F60B7">
      <w:pPr>
        <w:pBdr>
          <w:top w:val="nil"/>
          <w:left w:val="nil"/>
          <w:bottom w:val="nil"/>
          <w:right w:val="nil"/>
          <w:between w:val="nil"/>
        </w:pBdr>
        <w:tabs>
          <w:tab w:val="left" w:pos="2161"/>
        </w:tabs>
        <w:spacing w:after="0"/>
        <w:jc w:val="both"/>
        <w:rPr>
          <w:color w:val="000000"/>
          <w:sz w:val="22"/>
        </w:rPr>
      </w:pPr>
      <w:r>
        <w:rPr>
          <w:color w:val="000000"/>
          <w:sz w:val="22"/>
        </w:rPr>
        <w:t xml:space="preserve">The deadline for submitting the proposals is </w:t>
      </w:r>
      <w:r w:rsidR="00A93E57">
        <w:rPr>
          <w:b/>
          <w:bCs/>
          <w:color w:val="000000"/>
          <w:sz w:val="22"/>
        </w:rPr>
        <w:t>7</w:t>
      </w:r>
      <w:r w:rsidR="004E6F03" w:rsidRPr="00CE01AD">
        <w:rPr>
          <w:b/>
          <w:bCs/>
          <w:color w:val="000000"/>
          <w:sz w:val="22"/>
        </w:rPr>
        <w:t xml:space="preserve"> </w:t>
      </w:r>
      <w:r w:rsidR="008477A3" w:rsidRPr="00CE01AD">
        <w:rPr>
          <w:b/>
          <w:bCs/>
          <w:color w:val="000000"/>
          <w:sz w:val="22"/>
        </w:rPr>
        <w:t>Ju</w:t>
      </w:r>
      <w:r w:rsidR="00A93E57">
        <w:rPr>
          <w:b/>
          <w:bCs/>
          <w:color w:val="000000"/>
          <w:sz w:val="22"/>
        </w:rPr>
        <w:t>ly</w:t>
      </w:r>
      <w:r w:rsidR="008477A3" w:rsidRPr="00CE01AD">
        <w:rPr>
          <w:b/>
          <w:bCs/>
          <w:color w:val="000000"/>
          <w:sz w:val="22"/>
        </w:rPr>
        <w:t xml:space="preserve"> </w:t>
      </w:r>
      <w:r w:rsidR="004E6F03" w:rsidRPr="00CE01AD">
        <w:rPr>
          <w:b/>
          <w:bCs/>
          <w:color w:val="000000"/>
          <w:sz w:val="22"/>
        </w:rPr>
        <w:t>2024 17.00 Kyiv time</w:t>
      </w:r>
      <w:r w:rsidRPr="00CE01AD">
        <w:rPr>
          <w:color w:val="000000"/>
          <w:sz w:val="22"/>
        </w:rPr>
        <w:t>.</w:t>
      </w:r>
    </w:p>
    <w:p w14:paraId="110BFEE0" w14:textId="77777777" w:rsidR="00505803" w:rsidRDefault="00505803" w:rsidP="009F60B7">
      <w:pPr>
        <w:pBdr>
          <w:top w:val="nil"/>
          <w:left w:val="nil"/>
          <w:bottom w:val="nil"/>
          <w:right w:val="nil"/>
          <w:between w:val="nil"/>
        </w:pBdr>
        <w:tabs>
          <w:tab w:val="left" w:pos="2161"/>
        </w:tabs>
        <w:spacing w:after="0"/>
        <w:ind w:left="1202"/>
        <w:jc w:val="both"/>
        <w:rPr>
          <w:color w:val="000000"/>
          <w:sz w:val="22"/>
        </w:rPr>
      </w:pPr>
    </w:p>
    <w:p w14:paraId="143D9784" w14:textId="2A6C92EB" w:rsidR="00505803" w:rsidRDefault="009E4081" w:rsidP="009F60B7">
      <w:pPr>
        <w:pBdr>
          <w:top w:val="nil"/>
          <w:left w:val="nil"/>
          <w:bottom w:val="nil"/>
          <w:right w:val="nil"/>
          <w:between w:val="nil"/>
        </w:pBdr>
        <w:tabs>
          <w:tab w:val="left" w:pos="2161"/>
        </w:tabs>
        <w:spacing w:after="0"/>
        <w:jc w:val="both"/>
        <w:rPr>
          <w:color w:val="000000"/>
          <w:sz w:val="22"/>
        </w:rPr>
      </w:pPr>
      <w:r>
        <w:rPr>
          <w:color w:val="000000"/>
          <w:sz w:val="22"/>
        </w:rPr>
        <w:t xml:space="preserve">All interested experts or </w:t>
      </w:r>
      <w:r w:rsidR="00CE01AD">
        <w:rPr>
          <w:color w:val="000000"/>
          <w:sz w:val="22"/>
        </w:rPr>
        <w:t>compan</w:t>
      </w:r>
      <w:r>
        <w:rPr>
          <w:color w:val="000000"/>
          <w:sz w:val="22"/>
        </w:rPr>
        <w:t>ies should submit:</w:t>
      </w:r>
    </w:p>
    <w:p w14:paraId="19EA6904" w14:textId="2F89F6EA" w:rsidR="00505803" w:rsidRDefault="009E4081" w:rsidP="009F60B7">
      <w:pPr>
        <w:numPr>
          <w:ilvl w:val="0"/>
          <w:numId w:val="2"/>
        </w:numPr>
        <w:pBdr>
          <w:top w:val="nil"/>
          <w:left w:val="nil"/>
          <w:bottom w:val="nil"/>
          <w:right w:val="nil"/>
          <w:between w:val="nil"/>
        </w:pBdr>
        <w:tabs>
          <w:tab w:val="left" w:pos="2161"/>
        </w:tabs>
        <w:spacing w:after="0"/>
        <w:jc w:val="both"/>
        <w:rPr>
          <w:color w:val="000000"/>
          <w:sz w:val="22"/>
        </w:rPr>
      </w:pPr>
      <w:r>
        <w:rPr>
          <w:color w:val="000000"/>
          <w:sz w:val="22"/>
        </w:rPr>
        <w:t>CV of key staff</w:t>
      </w:r>
      <w:r w:rsidR="009C0C62">
        <w:rPr>
          <w:color w:val="000000"/>
          <w:sz w:val="22"/>
        </w:rPr>
        <w:t xml:space="preserve"> (pool of lawyers)</w:t>
      </w:r>
      <w:r>
        <w:rPr>
          <w:color w:val="000000"/>
          <w:sz w:val="22"/>
        </w:rPr>
        <w:t>;</w:t>
      </w:r>
    </w:p>
    <w:p w14:paraId="51FBC403" w14:textId="4F97E622" w:rsidR="00505803" w:rsidRDefault="009C0C62" w:rsidP="009F60B7">
      <w:pPr>
        <w:numPr>
          <w:ilvl w:val="0"/>
          <w:numId w:val="2"/>
        </w:numPr>
        <w:pBdr>
          <w:top w:val="nil"/>
          <w:left w:val="nil"/>
          <w:bottom w:val="nil"/>
          <w:right w:val="nil"/>
          <w:between w:val="nil"/>
        </w:pBdr>
        <w:tabs>
          <w:tab w:val="left" w:pos="2161"/>
        </w:tabs>
        <w:spacing w:after="0"/>
        <w:jc w:val="both"/>
        <w:rPr>
          <w:color w:val="000000"/>
          <w:sz w:val="22"/>
        </w:rPr>
      </w:pPr>
      <w:r>
        <w:rPr>
          <w:color w:val="000000"/>
          <w:sz w:val="22"/>
        </w:rPr>
        <w:t>f</w:t>
      </w:r>
      <w:r w:rsidR="009E4081">
        <w:rPr>
          <w:color w:val="000000"/>
          <w:sz w:val="22"/>
        </w:rPr>
        <w:t>inancial offer</w:t>
      </w:r>
      <w:r w:rsidR="004E6F03">
        <w:rPr>
          <w:color w:val="000000"/>
          <w:sz w:val="22"/>
        </w:rPr>
        <w:t xml:space="preserve"> for the services with the breakdown of costs.</w:t>
      </w:r>
    </w:p>
    <w:p w14:paraId="37EB050F" w14:textId="77777777" w:rsidR="004E6F03" w:rsidRDefault="004E6F03" w:rsidP="009F60B7">
      <w:pPr>
        <w:pBdr>
          <w:top w:val="nil"/>
          <w:left w:val="nil"/>
          <w:bottom w:val="nil"/>
          <w:right w:val="nil"/>
          <w:between w:val="nil"/>
        </w:pBdr>
        <w:tabs>
          <w:tab w:val="left" w:pos="2161"/>
        </w:tabs>
        <w:spacing w:after="0"/>
        <w:ind w:left="720"/>
        <w:jc w:val="both"/>
        <w:rPr>
          <w:color w:val="000000"/>
          <w:sz w:val="22"/>
        </w:rPr>
      </w:pPr>
    </w:p>
    <w:p w14:paraId="429B91A4" w14:textId="11648CB5" w:rsidR="00505803" w:rsidRDefault="009E4081" w:rsidP="009F60B7">
      <w:pPr>
        <w:pBdr>
          <w:top w:val="nil"/>
          <w:left w:val="nil"/>
          <w:bottom w:val="nil"/>
          <w:right w:val="nil"/>
          <w:between w:val="nil"/>
        </w:pBdr>
        <w:tabs>
          <w:tab w:val="left" w:pos="2161"/>
        </w:tabs>
        <w:spacing w:after="0"/>
        <w:jc w:val="both"/>
        <w:rPr>
          <w:color w:val="000000"/>
          <w:sz w:val="22"/>
        </w:rPr>
      </w:pPr>
      <w:r>
        <w:rPr>
          <w:color w:val="000000"/>
          <w:sz w:val="22"/>
        </w:rPr>
        <w:t>This information should be submitted as a sin</w:t>
      </w:r>
      <w:r w:rsidR="00A93E57">
        <w:rPr>
          <w:color w:val="000000"/>
          <w:sz w:val="22"/>
        </w:rPr>
        <w:t>gle</w:t>
      </w:r>
      <w:r>
        <w:rPr>
          <w:color w:val="000000"/>
          <w:sz w:val="22"/>
        </w:rPr>
        <w:t xml:space="preserve"> PDF document with a text layer.</w:t>
      </w:r>
      <w:r>
        <w:rPr>
          <w:sz w:val="22"/>
        </w:rPr>
        <w:t xml:space="preserve"> </w:t>
      </w:r>
      <w:r>
        <w:rPr>
          <w:color w:val="000000"/>
          <w:sz w:val="22"/>
        </w:rPr>
        <w:t xml:space="preserve">The proposal shall include the aforementioned information and should be submitted within the above deadline to </w:t>
      </w:r>
      <w:hyperlink r:id="rId8" w:history="1">
        <w:r w:rsidR="00112991" w:rsidRPr="00C75BD2">
          <w:rPr>
            <w:rStyle w:val="Hyperlink"/>
            <w:sz w:val="22"/>
          </w:rPr>
          <w:t>EUACI@um.dk</w:t>
        </w:r>
      </w:hyperlink>
      <w:r>
        <w:rPr>
          <w:color w:val="000000"/>
          <w:sz w:val="22"/>
        </w:rPr>
        <w:t xml:space="preserve"> indicating the subject line: </w:t>
      </w:r>
      <w:r w:rsidR="00A93E57">
        <w:rPr>
          <w:color w:val="000000"/>
          <w:sz w:val="22"/>
        </w:rPr>
        <w:t>“</w:t>
      </w:r>
      <w:r>
        <w:rPr>
          <w:color w:val="000000"/>
          <w:sz w:val="22"/>
        </w:rPr>
        <w:t xml:space="preserve">HACC </w:t>
      </w:r>
      <w:r w:rsidR="00A93E57">
        <w:rPr>
          <w:color w:val="000000"/>
          <w:sz w:val="22"/>
        </w:rPr>
        <w:t>Practical tasks”</w:t>
      </w:r>
      <w:r>
        <w:rPr>
          <w:color w:val="000000"/>
          <w:sz w:val="22"/>
        </w:rPr>
        <w:t xml:space="preserve">. </w:t>
      </w:r>
    </w:p>
    <w:p w14:paraId="652F164B" w14:textId="77777777" w:rsidR="00505803" w:rsidRDefault="00505803" w:rsidP="009F60B7">
      <w:pPr>
        <w:pBdr>
          <w:top w:val="nil"/>
          <w:left w:val="nil"/>
          <w:bottom w:val="nil"/>
          <w:right w:val="nil"/>
          <w:between w:val="nil"/>
        </w:pBdr>
        <w:tabs>
          <w:tab w:val="left" w:pos="2161"/>
        </w:tabs>
        <w:spacing w:after="0"/>
        <w:ind w:left="1202"/>
        <w:jc w:val="both"/>
        <w:rPr>
          <w:color w:val="000000"/>
          <w:sz w:val="22"/>
        </w:rPr>
      </w:pPr>
    </w:p>
    <w:p w14:paraId="5A7733A8" w14:textId="3329C964" w:rsidR="00505803" w:rsidRDefault="009E4081" w:rsidP="009F60B7">
      <w:pPr>
        <w:pBdr>
          <w:top w:val="nil"/>
          <w:left w:val="nil"/>
          <w:bottom w:val="nil"/>
          <w:right w:val="nil"/>
          <w:between w:val="nil"/>
        </w:pBdr>
        <w:tabs>
          <w:tab w:val="left" w:pos="2161"/>
        </w:tabs>
        <w:spacing w:after="0"/>
        <w:jc w:val="both"/>
        <w:rPr>
          <w:color w:val="000000"/>
          <w:sz w:val="22"/>
        </w:rPr>
      </w:pPr>
      <w:r>
        <w:rPr>
          <w:color w:val="000000"/>
          <w:sz w:val="22"/>
        </w:rPr>
        <w:t>Bidding languages: English</w:t>
      </w:r>
    </w:p>
    <w:p w14:paraId="2A0589E7" w14:textId="77777777" w:rsidR="00505803" w:rsidRDefault="00505803" w:rsidP="009F60B7">
      <w:pPr>
        <w:pBdr>
          <w:top w:val="nil"/>
          <w:left w:val="nil"/>
          <w:bottom w:val="nil"/>
          <w:right w:val="nil"/>
          <w:between w:val="nil"/>
        </w:pBdr>
        <w:tabs>
          <w:tab w:val="left" w:pos="2161"/>
        </w:tabs>
        <w:spacing w:after="0"/>
        <w:ind w:left="1202"/>
        <w:jc w:val="both"/>
        <w:rPr>
          <w:color w:val="000000"/>
          <w:sz w:val="22"/>
        </w:rPr>
      </w:pPr>
    </w:p>
    <w:p w14:paraId="31881C8A" w14:textId="60946AAA" w:rsidR="00505803" w:rsidRDefault="009E4081" w:rsidP="009F60B7">
      <w:pPr>
        <w:pBdr>
          <w:top w:val="nil"/>
          <w:left w:val="nil"/>
          <w:bottom w:val="nil"/>
          <w:right w:val="nil"/>
          <w:between w:val="nil"/>
        </w:pBdr>
        <w:tabs>
          <w:tab w:val="left" w:pos="2161"/>
        </w:tabs>
        <w:spacing w:after="0"/>
        <w:jc w:val="both"/>
        <w:rPr>
          <w:color w:val="000000"/>
          <w:sz w:val="22"/>
        </w:rPr>
      </w:pPr>
      <w:r>
        <w:rPr>
          <w:color w:val="000000"/>
          <w:sz w:val="22"/>
        </w:rPr>
        <w:t xml:space="preserve">Any clarification questions regarding the bid request should be addressed to </w:t>
      </w:r>
      <w:hyperlink r:id="rId9" w:history="1">
        <w:r w:rsidR="00A93E57" w:rsidRPr="00C75BD2">
          <w:rPr>
            <w:rStyle w:val="Hyperlink"/>
            <w:sz w:val="22"/>
          </w:rPr>
          <w:t>EUACI@um.dk</w:t>
        </w:r>
      </w:hyperlink>
      <w:r>
        <w:rPr>
          <w:color w:val="000000"/>
          <w:sz w:val="22"/>
        </w:rPr>
        <w:t xml:space="preserve">, not later than </w:t>
      </w:r>
      <w:r w:rsidR="00E94EB5">
        <w:rPr>
          <w:b/>
          <w:bCs/>
          <w:color w:val="000000"/>
          <w:sz w:val="22"/>
        </w:rPr>
        <w:t>5</w:t>
      </w:r>
      <w:bookmarkStart w:id="1" w:name="_GoBack"/>
      <w:bookmarkEnd w:id="1"/>
      <w:r w:rsidR="008477A3" w:rsidRPr="009C0C62">
        <w:rPr>
          <w:b/>
          <w:bCs/>
          <w:color w:val="000000"/>
          <w:sz w:val="22"/>
        </w:rPr>
        <w:t xml:space="preserve"> </w:t>
      </w:r>
      <w:r w:rsidR="00E94EB5">
        <w:rPr>
          <w:b/>
          <w:bCs/>
          <w:color w:val="000000"/>
          <w:sz w:val="22"/>
        </w:rPr>
        <w:t xml:space="preserve">July </w:t>
      </w:r>
      <w:r w:rsidR="004E6F03" w:rsidRPr="009C0C62">
        <w:rPr>
          <w:b/>
          <w:bCs/>
          <w:color w:val="000000"/>
          <w:sz w:val="22"/>
        </w:rPr>
        <w:t>2024 17.00 Kyiv time</w:t>
      </w:r>
      <w:r>
        <w:rPr>
          <w:color w:val="000000"/>
          <w:sz w:val="22"/>
        </w:rPr>
        <w:t>.</w:t>
      </w:r>
    </w:p>
    <w:sectPr w:rsidR="00505803">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A099E" w14:textId="77777777" w:rsidR="008E76C8" w:rsidRDefault="008E76C8">
      <w:pPr>
        <w:spacing w:after="0" w:line="240" w:lineRule="auto"/>
      </w:pPr>
      <w:r>
        <w:separator/>
      </w:r>
    </w:p>
  </w:endnote>
  <w:endnote w:type="continuationSeparator" w:id="0">
    <w:p w14:paraId="29646E37" w14:textId="77777777" w:rsidR="008E76C8" w:rsidRDefault="008E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1)">
    <w:panose1 w:val="00000000000000000000"/>
    <w:charset w:val="00"/>
    <w:family w:val="roman"/>
    <w:notTrueType/>
    <w:pitch w:val="default"/>
  </w:font>
  <w:font w:name="Liberation Sans">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Open Sans">
    <w:altName w:val="Arial"/>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1F3B8" w14:textId="77777777" w:rsidR="00505803" w:rsidRDefault="00505803">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A6CB1" w14:textId="1F220903" w:rsidR="00505803" w:rsidRDefault="009E4081">
    <w:pPr>
      <w:pBdr>
        <w:top w:val="nil"/>
        <w:left w:val="nil"/>
        <w:bottom w:val="nil"/>
        <w:right w:val="nil"/>
        <w:between w:val="nil"/>
      </w:pBdr>
      <w:tabs>
        <w:tab w:val="center" w:pos="4819"/>
        <w:tab w:val="right" w:pos="9638"/>
      </w:tabs>
      <w:jc w:val="center"/>
      <w:rPr>
        <w:color w:val="000000"/>
      </w:rPr>
    </w:pPr>
    <w:r>
      <w:rPr>
        <w:color w:val="000000"/>
        <w:szCs w:val="20"/>
      </w:rPr>
      <w:fldChar w:fldCharType="begin"/>
    </w:r>
    <w:r>
      <w:rPr>
        <w:color w:val="000000"/>
        <w:szCs w:val="20"/>
      </w:rPr>
      <w:instrText>PAGE</w:instrText>
    </w:r>
    <w:r>
      <w:rPr>
        <w:color w:val="000000"/>
        <w:szCs w:val="20"/>
      </w:rPr>
      <w:fldChar w:fldCharType="separate"/>
    </w:r>
    <w:r w:rsidR="00E94EB5">
      <w:rPr>
        <w:noProof/>
        <w:color w:val="000000"/>
        <w:szCs w:val="20"/>
      </w:rPr>
      <w:t>4</w:t>
    </w:r>
    <w:r>
      <w:rPr>
        <w:color w:val="00000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3F33" w14:textId="77777777" w:rsidR="00505803" w:rsidRDefault="00505803">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79E96" w14:textId="77777777" w:rsidR="008E76C8" w:rsidRDefault="008E76C8">
      <w:pPr>
        <w:spacing w:after="0" w:line="240" w:lineRule="auto"/>
      </w:pPr>
      <w:r>
        <w:separator/>
      </w:r>
    </w:p>
  </w:footnote>
  <w:footnote w:type="continuationSeparator" w:id="0">
    <w:p w14:paraId="4C8E47DE" w14:textId="77777777" w:rsidR="008E76C8" w:rsidRDefault="008E7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BBAF9" w14:textId="77777777" w:rsidR="00505803" w:rsidRDefault="00505803">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BCAF7" w14:textId="77777777" w:rsidR="00505803" w:rsidRDefault="009E4081">
    <w:pPr>
      <w:pBdr>
        <w:top w:val="nil"/>
        <w:left w:val="nil"/>
        <w:bottom w:val="nil"/>
        <w:right w:val="nil"/>
        <w:between w:val="nil"/>
      </w:pBdr>
      <w:tabs>
        <w:tab w:val="center" w:pos="4819"/>
        <w:tab w:val="right" w:pos="9638"/>
      </w:tabs>
      <w:rPr>
        <w:color w:val="000000"/>
        <w:szCs w:val="20"/>
      </w:rPr>
    </w:pPr>
    <w:r>
      <w:rPr>
        <w:noProof/>
        <w:color w:val="000000"/>
        <w:szCs w:val="20"/>
      </w:rPr>
      <w:drawing>
        <wp:inline distT="0" distB="0" distL="0" distR="0" wp14:anchorId="780573E0" wp14:editId="043B4BB2">
          <wp:extent cx="5758207" cy="83131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6" b="4456"/>
                  <a:stretch>
                    <a:fillRect/>
                  </a:stretch>
                </pic:blipFill>
                <pic:spPr>
                  <a:xfrm>
                    <a:off x="0" y="0"/>
                    <a:ext cx="5758207" cy="831317"/>
                  </a:xfrm>
                  <a:prstGeom prst="rect">
                    <a:avLst/>
                  </a:prstGeom>
                  <a:ln/>
                </pic:spPr>
              </pic:pic>
            </a:graphicData>
          </a:graphic>
        </wp:inline>
      </w:drawing>
    </w:r>
  </w:p>
  <w:p w14:paraId="26C63AA0" w14:textId="77777777" w:rsidR="00505803" w:rsidRDefault="00505803">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32718" w14:textId="77777777" w:rsidR="00505803" w:rsidRDefault="00505803">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D1F"/>
    <w:multiLevelType w:val="hybridMultilevel"/>
    <w:tmpl w:val="755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A37C8"/>
    <w:multiLevelType w:val="multilevel"/>
    <w:tmpl w:val="5A746FAC"/>
    <w:lvl w:ilvl="0">
      <w:start w:val="1"/>
      <w:numFmt w:val="bullet"/>
      <w:pStyle w:val="Kapitel"/>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1D58D3"/>
    <w:multiLevelType w:val="multilevel"/>
    <w:tmpl w:val="D0BEA45A"/>
    <w:lvl w:ilvl="0">
      <w:start w:val="1"/>
      <w:numFmt w:val="decimal"/>
      <w:pStyle w:val="BBDParagraf1"/>
      <w:lvlText w:val="%1)"/>
      <w:lvlJc w:val="left"/>
      <w:pPr>
        <w:ind w:left="720" w:hanging="360"/>
      </w:pPr>
    </w:lvl>
    <w:lvl w:ilvl="1">
      <w:start w:val="1"/>
      <w:numFmt w:val="lowerLetter"/>
      <w:pStyle w:val="BBDParagraf2"/>
      <w:lvlText w:val="%2."/>
      <w:lvlJc w:val="left"/>
      <w:pPr>
        <w:ind w:left="1440" w:hanging="360"/>
      </w:pPr>
    </w:lvl>
    <w:lvl w:ilvl="2">
      <w:start w:val="1"/>
      <w:numFmt w:val="lowerRoman"/>
      <w:pStyle w:val="BBDParagraf3"/>
      <w:lvlText w:val="%3."/>
      <w:lvlJc w:val="right"/>
      <w:pPr>
        <w:ind w:left="2160" w:hanging="180"/>
      </w:pPr>
    </w:lvl>
    <w:lvl w:ilvl="3">
      <w:start w:val="1"/>
      <w:numFmt w:val="decimal"/>
      <w:pStyle w:val="BBDParagraf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CA514D"/>
    <w:multiLevelType w:val="multilevel"/>
    <w:tmpl w:val="7444C7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6B1358"/>
    <w:multiLevelType w:val="hybridMultilevel"/>
    <w:tmpl w:val="B2A4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A1BE7"/>
    <w:multiLevelType w:val="multilevel"/>
    <w:tmpl w:val="337CA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6" w15:restartNumberingAfterBreak="0">
    <w:nsid w:val="3C925B9D"/>
    <w:multiLevelType w:val="multilevel"/>
    <w:tmpl w:val="9F34213A"/>
    <w:lvl w:ilvl="0">
      <w:start w:val="1"/>
      <w:numFmt w:val="bullet"/>
      <w:pStyle w:val="BB-Tal"/>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CD18E6"/>
    <w:multiLevelType w:val="multilevel"/>
    <w:tmpl w:val="ECAE8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127C8"/>
    <w:multiLevelType w:val="multilevel"/>
    <w:tmpl w:val="C8DE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9B5EF1"/>
    <w:multiLevelType w:val="multilevel"/>
    <w:tmpl w:val="3EC45B34"/>
    <w:lvl w:ilvl="0">
      <w:start w:val="1"/>
      <w:numFmt w:val="decimal"/>
      <w:pStyle w:val="BBDOverskrift1"/>
      <w:lvlText w:val="%1)"/>
      <w:lvlJc w:val="left"/>
      <w:pPr>
        <w:ind w:left="720" w:hanging="360"/>
      </w:pPr>
    </w:lvl>
    <w:lvl w:ilvl="1">
      <w:start w:val="1"/>
      <w:numFmt w:val="lowerLetter"/>
      <w:pStyle w:val="BBDOverskrift2"/>
      <w:lvlText w:val="%2."/>
      <w:lvlJc w:val="left"/>
      <w:pPr>
        <w:ind w:left="1440" w:hanging="360"/>
      </w:pPr>
    </w:lvl>
    <w:lvl w:ilvl="2">
      <w:start w:val="1"/>
      <w:numFmt w:val="lowerRoman"/>
      <w:pStyle w:val="BBDOverskrift3"/>
      <w:lvlText w:val="%3."/>
      <w:lvlJc w:val="right"/>
      <w:pPr>
        <w:ind w:left="2160" w:hanging="180"/>
      </w:pPr>
    </w:lvl>
    <w:lvl w:ilvl="3">
      <w:start w:val="1"/>
      <w:numFmt w:val="decimal"/>
      <w:pStyle w:val="BBDOverskrift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D90138"/>
    <w:multiLevelType w:val="hybridMultilevel"/>
    <w:tmpl w:val="DB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A0D8D"/>
    <w:multiLevelType w:val="hybridMultilevel"/>
    <w:tmpl w:val="2466C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82DE9"/>
    <w:multiLevelType w:val="hybridMultilevel"/>
    <w:tmpl w:val="EC7E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1D2EE6"/>
    <w:multiLevelType w:val="multilevel"/>
    <w:tmpl w:val="2F148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301690"/>
    <w:multiLevelType w:val="multilevel"/>
    <w:tmpl w:val="C8DE9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FF430A"/>
    <w:multiLevelType w:val="hybridMultilevel"/>
    <w:tmpl w:val="3FBE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F2A0F"/>
    <w:multiLevelType w:val="hybridMultilevel"/>
    <w:tmpl w:val="82D47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F0F32"/>
    <w:multiLevelType w:val="multilevel"/>
    <w:tmpl w:val="69729B3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6A5103"/>
    <w:multiLevelType w:val="multilevel"/>
    <w:tmpl w:val="2C06523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8AA60B5"/>
    <w:multiLevelType w:val="hybridMultilevel"/>
    <w:tmpl w:val="B188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82538"/>
    <w:multiLevelType w:val="hybridMultilevel"/>
    <w:tmpl w:val="51D003B0"/>
    <w:lvl w:ilvl="0" w:tplc="43742E4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F9C52DC"/>
    <w:multiLevelType w:val="hybridMultilevel"/>
    <w:tmpl w:val="FEBC3E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5"/>
  </w:num>
  <w:num w:numId="2">
    <w:abstractNumId w:val="1"/>
  </w:num>
  <w:num w:numId="3">
    <w:abstractNumId w:val="9"/>
  </w:num>
  <w:num w:numId="4">
    <w:abstractNumId w:val="2"/>
  </w:num>
  <w:num w:numId="5">
    <w:abstractNumId w:val="6"/>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12"/>
  </w:num>
  <w:num w:numId="12">
    <w:abstractNumId w:val="4"/>
  </w:num>
  <w:num w:numId="13">
    <w:abstractNumId w:val="21"/>
  </w:num>
  <w:num w:numId="14">
    <w:abstractNumId w:val="19"/>
  </w:num>
  <w:num w:numId="15">
    <w:abstractNumId w:val="16"/>
  </w:num>
  <w:num w:numId="16">
    <w:abstractNumId w:val="15"/>
  </w:num>
  <w:num w:numId="17">
    <w:abstractNumId w:val="17"/>
    <w:lvlOverride w:ilvl="0">
      <w:lvl w:ilvl="0">
        <w:numFmt w:val="decimal"/>
        <w:lvlText w:val="%1."/>
        <w:lvlJc w:val="left"/>
      </w:lvl>
    </w:lvlOverride>
  </w:num>
  <w:num w:numId="18">
    <w:abstractNumId w:val="20"/>
  </w:num>
  <w:num w:numId="19">
    <w:abstractNumId w:val="3"/>
  </w:num>
  <w:num w:numId="20">
    <w:abstractNumId w:val="8"/>
  </w:num>
  <w:num w:numId="21">
    <w:abstractNumId w:val="14"/>
  </w:num>
  <w:num w:numId="22">
    <w:abstractNumId w:val="7"/>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03"/>
    <w:rsid w:val="0000372F"/>
    <w:rsid w:val="00004984"/>
    <w:rsid w:val="00041DB6"/>
    <w:rsid w:val="0005731C"/>
    <w:rsid w:val="00075FE1"/>
    <w:rsid w:val="000D4456"/>
    <w:rsid w:val="00112991"/>
    <w:rsid w:val="0015699D"/>
    <w:rsid w:val="00193765"/>
    <w:rsid w:val="001B57EE"/>
    <w:rsid w:val="00210A02"/>
    <w:rsid w:val="0022126A"/>
    <w:rsid w:val="00234968"/>
    <w:rsid w:val="0023515B"/>
    <w:rsid w:val="00250297"/>
    <w:rsid w:val="00294FDC"/>
    <w:rsid w:val="002A1DC3"/>
    <w:rsid w:val="002C1259"/>
    <w:rsid w:val="002C1EC2"/>
    <w:rsid w:val="0032021B"/>
    <w:rsid w:val="00320A58"/>
    <w:rsid w:val="0032433D"/>
    <w:rsid w:val="00332A88"/>
    <w:rsid w:val="00343E6D"/>
    <w:rsid w:val="003506AB"/>
    <w:rsid w:val="00390822"/>
    <w:rsid w:val="00393DE9"/>
    <w:rsid w:val="003E38A2"/>
    <w:rsid w:val="0043339D"/>
    <w:rsid w:val="0044455C"/>
    <w:rsid w:val="00463789"/>
    <w:rsid w:val="004A7011"/>
    <w:rsid w:val="004E3DF6"/>
    <w:rsid w:val="004E6F03"/>
    <w:rsid w:val="00505803"/>
    <w:rsid w:val="00532A4E"/>
    <w:rsid w:val="00536836"/>
    <w:rsid w:val="005431B9"/>
    <w:rsid w:val="00563C96"/>
    <w:rsid w:val="00575D22"/>
    <w:rsid w:val="005E2D43"/>
    <w:rsid w:val="005E6688"/>
    <w:rsid w:val="006135DA"/>
    <w:rsid w:val="00620462"/>
    <w:rsid w:val="00637CDC"/>
    <w:rsid w:val="00685FD9"/>
    <w:rsid w:val="00693360"/>
    <w:rsid w:val="006B1EFD"/>
    <w:rsid w:val="006C3F2E"/>
    <w:rsid w:val="006D2F64"/>
    <w:rsid w:val="0070417D"/>
    <w:rsid w:val="00710DDD"/>
    <w:rsid w:val="007740D8"/>
    <w:rsid w:val="007C7E66"/>
    <w:rsid w:val="007E4A32"/>
    <w:rsid w:val="007E7209"/>
    <w:rsid w:val="008412D8"/>
    <w:rsid w:val="008477A3"/>
    <w:rsid w:val="00856585"/>
    <w:rsid w:val="00860773"/>
    <w:rsid w:val="008B535D"/>
    <w:rsid w:val="008E35C6"/>
    <w:rsid w:val="008E76C8"/>
    <w:rsid w:val="00904D1C"/>
    <w:rsid w:val="009140D4"/>
    <w:rsid w:val="00914A78"/>
    <w:rsid w:val="009245DD"/>
    <w:rsid w:val="009506CE"/>
    <w:rsid w:val="009547D1"/>
    <w:rsid w:val="009925A1"/>
    <w:rsid w:val="009C0C62"/>
    <w:rsid w:val="009D685A"/>
    <w:rsid w:val="009E4081"/>
    <w:rsid w:val="009F60B7"/>
    <w:rsid w:val="00A004C4"/>
    <w:rsid w:val="00A93E57"/>
    <w:rsid w:val="00B13BDA"/>
    <w:rsid w:val="00B82521"/>
    <w:rsid w:val="00B913A4"/>
    <w:rsid w:val="00B97D85"/>
    <w:rsid w:val="00BA6413"/>
    <w:rsid w:val="00BE6D8F"/>
    <w:rsid w:val="00CA15FB"/>
    <w:rsid w:val="00CA27A4"/>
    <w:rsid w:val="00CC029D"/>
    <w:rsid w:val="00CE01AD"/>
    <w:rsid w:val="00CE2AD1"/>
    <w:rsid w:val="00CE599E"/>
    <w:rsid w:val="00CF20C9"/>
    <w:rsid w:val="00D77E1E"/>
    <w:rsid w:val="00DA3895"/>
    <w:rsid w:val="00DD05A8"/>
    <w:rsid w:val="00E1014C"/>
    <w:rsid w:val="00E57282"/>
    <w:rsid w:val="00E7333C"/>
    <w:rsid w:val="00E94EB5"/>
    <w:rsid w:val="00EC3FC2"/>
    <w:rsid w:val="00EC66FB"/>
    <w:rsid w:val="00EC6AF3"/>
    <w:rsid w:val="00ED2280"/>
    <w:rsid w:val="00EE0388"/>
    <w:rsid w:val="00F072E8"/>
    <w:rsid w:val="00F403C6"/>
    <w:rsid w:val="00F6747A"/>
    <w:rsid w:val="00FC706E"/>
    <w:rsid w:val="00FD6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217C1"/>
  <w15:docId w15:val="{4E5E3CE8-781F-4354-ADD3-D2D164D2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A9B"/>
    <w:rPr>
      <w:szCs w:val="22"/>
    </w:rPr>
  </w:style>
  <w:style w:type="paragraph" w:styleId="Heading1">
    <w:name w:val="heading 1"/>
    <w:basedOn w:val="Normal"/>
    <w:next w:val="Normal"/>
    <w:link w:val="Heading1Char"/>
    <w:uiPriority w:val="9"/>
    <w:qFormat/>
    <w:rsid w:val="00E75569"/>
    <w:pPr>
      <w:keepNext/>
      <w:numPr>
        <w:numId w:val="6"/>
      </w:numPr>
      <w:spacing w:before="240" w:after="60"/>
      <w:outlineLvl w:val="0"/>
    </w:pPr>
    <w:rPr>
      <w:bCs/>
      <w:sz w:val="32"/>
      <w:szCs w:val="32"/>
    </w:rPr>
  </w:style>
  <w:style w:type="paragraph" w:styleId="Heading2">
    <w:name w:val="heading 2"/>
    <w:basedOn w:val="Heading1"/>
    <w:next w:val="Normal"/>
    <w:link w:val="Heading2Char"/>
    <w:uiPriority w:val="9"/>
    <w:semiHidden/>
    <w:unhideWhenUsed/>
    <w:qFormat/>
    <w:rsid w:val="00A15C73"/>
    <w:pPr>
      <w:numPr>
        <w:numId w:val="0"/>
      </w:numPr>
      <w:outlineLvl w:val="1"/>
    </w:pPr>
    <w:rPr>
      <w:sz w:val="28"/>
    </w:rPr>
  </w:style>
  <w:style w:type="paragraph" w:styleId="Heading3">
    <w:name w:val="heading 3"/>
    <w:basedOn w:val="Normal"/>
    <w:next w:val="NormalParagraph"/>
    <w:link w:val="Heading3Char"/>
    <w:uiPriority w:val="9"/>
    <w:semiHidden/>
    <w:unhideWhenUsed/>
    <w:qFormat/>
    <w:rsid w:val="004D438F"/>
    <w:pPr>
      <w:keepNext/>
      <w:widowControl w:val="0"/>
      <w:spacing w:before="120" w:after="120" w:line="240" w:lineRule="auto"/>
      <w:outlineLvl w:val="2"/>
    </w:pPr>
    <w:rPr>
      <w:rFonts w:eastAsia="Times New Roman"/>
      <w:snapToGrid w:val="0"/>
      <w:sz w:val="22"/>
      <w:szCs w:val="20"/>
      <w:u w:val="single"/>
      <w:lang w:eastAsia="en-US"/>
    </w:rPr>
  </w:style>
  <w:style w:type="paragraph" w:styleId="Heading4">
    <w:name w:val="heading 4"/>
    <w:basedOn w:val="Normal"/>
    <w:next w:val="Normal"/>
    <w:link w:val="Heading4Char"/>
    <w:uiPriority w:val="9"/>
    <w:semiHidden/>
    <w:unhideWhenUsed/>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eastAsia="en-US"/>
    </w:rPr>
  </w:style>
  <w:style w:type="paragraph" w:styleId="Heading5">
    <w:name w:val="heading 5"/>
    <w:basedOn w:val="Normal"/>
    <w:next w:val="NormalParagraph"/>
    <w:link w:val="Heading5Char"/>
    <w:uiPriority w:val="9"/>
    <w:semiHidden/>
    <w:unhideWhenUsed/>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eastAsia="en-US"/>
    </w:rPr>
  </w:style>
  <w:style w:type="paragraph" w:styleId="Heading6">
    <w:name w:val="heading 6"/>
    <w:basedOn w:val="Normal"/>
    <w:next w:val="NormalParagraph"/>
    <w:link w:val="Heading6Char"/>
    <w:uiPriority w:val="9"/>
    <w:semiHidden/>
    <w:unhideWhenUsed/>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table" w:customStyle="1" w:styleId="TableNormal10">
    <w:name w:val="Table Normal1"/>
    <w:tblPr>
      <w:tblCellMar>
        <w:top w:w="0" w:type="dxa"/>
        <w:left w:w="0" w:type="dxa"/>
        <w:bottom w:w="0" w:type="dxa"/>
        <w:right w:w="0" w:type="dxa"/>
      </w:tblCellMar>
    </w:tblPr>
  </w:style>
  <w:style w:type="character" w:customStyle="1" w:styleId="Heading1Char">
    <w:name w:val="Heading 1 Char"/>
    <w:link w:val="Heading1"/>
    <w:rsid w:val="00E75569"/>
    <w:rPr>
      <w:rFonts w:ascii="Verdana" w:hAnsi="Verdana"/>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uiPriority w:val="39"/>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iPriority w:val="99"/>
    <w:unhideWhenUsed/>
    <w:rsid w:val="00A04406"/>
    <w:pPr>
      <w:tabs>
        <w:tab w:val="center" w:pos="4819"/>
        <w:tab w:val="right" w:pos="9638"/>
      </w:tabs>
    </w:pPr>
  </w:style>
  <w:style w:type="character" w:customStyle="1" w:styleId="HeaderChar">
    <w:name w:val="Header Char"/>
    <w:link w:val="Header"/>
    <w:uiPriority w:val="99"/>
    <w:rsid w:val="00A04406"/>
    <w:rPr>
      <w:rFonts w:ascii="Verdana" w:hAnsi="Verdana"/>
      <w:szCs w:val="22"/>
      <w:lang w:eastAsia="da-DK"/>
    </w:rPr>
  </w:style>
  <w:style w:type="paragraph" w:styleId="Footer">
    <w:name w:val="footer"/>
    <w:basedOn w:val="Normal"/>
    <w:link w:val="FooterChar"/>
    <w:unhideWhenUsed/>
    <w:rsid w:val="00A04406"/>
    <w:pPr>
      <w:tabs>
        <w:tab w:val="center" w:pos="4819"/>
        <w:tab w:val="right" w:pos="9638"/>
      </w:tabs>
    </w:pPr>
  </w:style>
  <w:style w:type="character" w:customStyle="1" w:styleId="FooterChar">
    <w:name w:val="Footer Char"/>
    <w:link w:val="Footer"/>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rPr>
  </w:style>
  <w:style w:type="paragraph" w:styleId="TOC2">
    <w:name w:val="toc 2"/>
    <w:basedOn w:val="Normal"/>
    <w:next w:val="Normal"/>
    <w:autoRedefine/>
    <w:uiPriority w:val="39"/>
    <w:unhideWhenUsed/>
    <w:rsid w:val="00BF455A"/>
    <w:pPr>
      <w:tabs>
        <w:tab w:val="right" w:leader="dot" w:pos="9628"/>
      </w:tabs>
      <w:ind w:left="200"/>
    </w:pPr>
  </w:style>
  <w:style w:type="character" w:styleId="FollowedHyperlink">
    <w:name w:val="FollowedHyperlink"/>
    <w:semiHidden/>
    <w:unhideWhenUsed/>
    <w:rsid w:val="00044511"/>
    <w:rPr>
      <w:color w:val="800080"/>
      <w:u w:val="single"/>
    </w:rPr>
  </w:style>
  <w:style w:type="paragraph" w:styleId="NormalWeb">
    <w:name w:val="Normal (Web)"/>
    <w:basedOn w:val="Normal"/>
    <w:semiHidden/>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rPr>
  </w:style>
  <w:style w:type="paragraph" w:customStyle="1" w:styleId="um-brod">
    <w:name w:val="_um-brod"/>
    <w:autoRedefine/>
    <w:rsid w:val="008958D2"/>
    <w:pPr>
      <w:ind w:left="6096" w:firstLine="709"/>
      <w:jc w:val="right"/>
    </w:pPr>
    <w:rPr>
      <w:rFonts w:ascii="Garamond" w:eastAsia="Times New Roman" w:hAnsi="Garamond"/>
      <w:b/>
      <w:bCs/>
      <w:sz w:val="24"/>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szCs w:val="22"/>
    </w:rPr>
  </w:style>
  <w:style w:type="character" w:styleId="PlaceholderText">
    <w:name w:val="Placeholder Text"/>
    <w:uiPriority w:val="99"/>
    <w:semiHidden/>
    <w:rsid w:val="007D1807"/>
    <w:rPr>
      <w:color w:val="FFFFFF"/>
    </w:rPr>
  </w:style>
  <w:style w:type="paragraph" w:styleId="ListParagraph">
    <w:name w:val="List Paragraph"/>
    <w:aliases w:val="Bullets,List Paragraph (numbered (a)),References,WB List Paragraph,List Paragraph1,Ha,List Bullet Mary,Dot pt,F5 List Paragraph,List Paragraph Char Char Char,Indicator Text,Numbered Para 1,Colorful List - Accent 11,Bullet 1,Bullet Points"/>
    <w:basedOn w:val="Normal"/>
    <w:link w:val="ListParagraphChar"/>
    <w:uiPriority w:val="34"/>
    <w:qFormat/>
    <w:rsid w:val="00F32ABB"/>
    <w:pPr>
      <w:ind w:left="720"/>
      <w:contextualSpacing/>
    </w:pPr>
  </w:style>
  <w:style w:type="character" w:customStyle="1" w:styleId="ListParagraphChar">
    <w:name w:val="List Paragraph Char"/>
    <w:aliases w:val="Bullets Char,List Paragraph (numbered (a)) Char,References Char,WB List Paragraph Char,List Paragraph1 Char,Ha Char,List Bullet Mary Char,Dot pt Char,F5 List Paragraph Char,List Paragraph Char Char Char Char,Indicator Text Char"/>
    <w:basedOn w:val="DefaultParagraphFont"/>
    <w:link w:val="ListParagraph"/>
    <w:uiPriority w:val="34"/>
    <w:qFormat/>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szCs w:val="22"/>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Paragraf1">
    <w:name w:val="BBDParagraf 1"/>
    <w:basedOn w:val="Normal"/>
    <w:next w:val="Normal"/>
    <w:rsid w:val="00C46038"/>
    <w:pPr>
      <w:numPr>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rPr>
  </w:style>
  <w:style w:type="paragraph" w:customStyle="1" w:styleId="BB-Bullet">
    <w:name w:val="BB-Bullet"/>
    <w:basedOn w:val="Normal"/>
    <w:rsid w:val="00C46038"/>
    <w:pPr>
      <w:tabs>
        <w:tab w:val="num" w:pos="720"/>
        <w:tab w:val="left" w:pos="6985"/>
        <w:tab w:val="right" w:pos="8505"/>
      </w:tabs>
      <w:spacing w:after="0" w:line="260" w:lineRule="atLeast"/>
      <w:ind w:left="720" w:hanging="720"/>
      <w:jc w:val="both"/>
    </w:pPr>
    <w:rPr>
      <w:rFonts w:ascii="Open Sans" w:eastAsia="Times New Roman" w:hAnsi="Open Sans"/>
      <w:szCs w:val="24"/>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rPr>
  </w:style>
  <w:style w:type="paragraph" w:customStyle="1" w:styleId="BBDNiveau5">
    <w:name w:val="BBDNiveau5"/>
    <w:basedOn w:val="Normal"/>
    <w:rsid w:val="00C46038"/>
    <w:pPr>
      <w:tabs>
        <w:tab w:val="num" w:pos="720"/>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rPr>
  </w:style>
  <w:style w:type="character" w:customStyle="1" w:styleId="CheckboxTegn">
    <w:name w:val="Check box Tegn"/>
    <w:basedOn w:val="DefaultParagraphFont"/>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tabs>
        <w:tab w:val="num" w:pos="720"/>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eastAsia="Times New Roman"/>
    </w:rPr>
  </w:style>
  <w:style w:type="character" w:customStyle="1" w:styleId="PunkttegnTegn">
    <w:name w:val="Punkttegn Tegn"/>
    <w:basedOn w:val="ListParagraphChar"/>
    <w:link w:val="Punkttegn"/>
    <w:rsid w:val="00C46038"/>
    <w:rPr>
      <w:rFonts w:ascii="Verdana" w:eastAsia="Times New Roman" w:hAnsi="Verdana"/>
      <w:szCs w:val="22"/>
    </w:rPr>
  </w:style>
  <w:style w:type="character" w:customStyle="1" w:styleId="1">
    <w:name w:val="Незакрита згадка1"/>
    <w:basedOn w:val="DefaultParagraphFont"/>
    <w:uiPriority w:val="99"/>
    <w:semiHidden/>
    <w:unhideWhenUsed/>
    <w:rsid w:val="006160D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0"/>
    <w:tblPr>
      <w:tblStyleRowBandSize w:val="1"/>
      <w:tblStyleColBandSize w:val="1"/>
      <w:tblCellMar>
        <w:top w:w="100" w:type="dxa"/>
        <w:left w:w="100" w:type="dxa"/>
        <w:bottom w:w="100" w:type="dxa"/>
        <w:right w:w="100" w:type="dxa"/>
      </w:tblCellMar>
    </w:tblPr>
  </w:style>
  <w:style w:type="table" w:customStyle="1" w:styleId="4">
    <w:name w:val="4"/>
    <w:basedOn w:val="TableNormal10"/>
    <w:rPr>
      <w:color w:val="000000"/>
    </w:rPr>
    <w:tblPr>
      <w:tblStyleRowBandSize w:val="1"/>
      <w:tblStyleColBandSize w:val="1"/>
      <w:tblCellMar>
        <w:left w:w="115" w:type="dxa"/>
        <w:right w:w="115" w:type="dxa"/>
      </w:tblCellMar>
    </w:tblPr>
    <w:tcPr>
      <w:shd w:val="clear" w:color="auto" w:fill="E6E6E6"/>
    </w:tcPr>
  </w:style>
  <w:style w:type="table" w:customStyle="1" w:styleId="3">
    <w:name w:val="3"/>
    <w:basedOn w:val="TableNormal10"/>
    <w:rPr>
      <w:color w:val="000000"/>
    </w:rPr>
    <w:tblPr>
      <w:tblStyleRowBandSize w:val="1"/>
      <w:tblStyleColBandSize w:val="1"/>
      <w:tblCellMar>
        <w:left w:w="115" w:type="dxa"/>
        <w:right w:w="115" w:type="dxa"/>
      </w:tblCellMar>
    </w:tblPr>
    <w:tcPr>
      <w:shd w:val="clear" w:color="auto" w:fill="E6E6E6"/>
    </w:tcPr>
  </w:style>
  <w:style w:type="table" w:customStyle="1" w:styleId="2">
    <w:name w:val="2"/>
    <w:basedOn w:val="TableNormal10"/>
    <w:rPr>
      <w:color w:val="000000"/>
    </w:rPr>
    <w:tblPr>
      <w:tblStyleRowBandSize w:val="1"/>
      <w:tblStyleColBandSize w:val="1"/>
      <w:tblCellMar>
        <w:left w:w="115" w:type="dxa"/>
        <w:right w:w="115" w:type="dxa"/>
      </w:tblCellMar>
    </w:tblPr>
    <w:tcPr>
      <w:shd w:val="clear" w:color="auto" w:fill="E6E6E6"/>
    </w:tcPr>
  </w:style>
  <w:style w:type="table" w:customStyle="1" w:styleId="10">
    <w:name w:val="1"/>
    <w:basedOn w:val="TableNormal10"/>
    <w:rPr>
      <w:color w:val="000000"/>
    </w:rPr>
    <w:tblPr>
      <w:tblStyleRowBandSize w:val="1"/>
      <w:tblStyleColBandSize w:val="1"/>
      <w:tblCellMar>
        <w:left w:w="115" w:type="dxa"/>
        <w:right w:w="115" w:type="dxa"/>
      </w:tblCellMar>
    </w:tblPr>
    <w:tcPr>
      <w:shd w:val="clear" w:color="auto" w:fill="E6E6E6"/>
    </w:tcPr>
  </w:style>
  <w:style w:type="paragraph" w:customStyle="1" w:styleId="1Einrckung">
    <w:name w:val="1. Einrückung"/>
    <w:basedOn w:val="Normal"/>
    <w:qFormat/>
    <w:rsid w:val="00A17F48"/>
    <w:pPr>
      <w:tabs>
        <w:tab w:val="left" w:pos="483"/>
      </w:tabs>
      <w:spacing w:after="0" w:line="240" w:lineRule="auto"/>
      <w:ind w:left="483" w:hanging="483"/>
    </w:pPr>
    <w:rPr>
      <w:rFonts w:ascii="Arial" w:eastAsia="Times New Roman" w:hAnsi="Arial" w:cs="Times New Roman"/>
      <w:sz w:val="22"/>
      <w:szCs w:val="20"/>
      <w:lang w:val="de-DE" w:eastAsia="de-DE"/>
    </w:rPr>
  </w:style>
  <w:style w:type="paragraph" w:customStyle="1" w:styleId="Text2">
    <w:name w:val="Text 2"/>
    <w:basedOn w:val="Normal"/>
    <w:rsid w:val="00606D77"/>
    <w:pPr>
      <w:tabs>
        <w:tab w:val="left" w:pos="2161"/>
      </w:tabs>
      <w:spacing w:after="240" w:line="240" w:lineRule="auto"/>
      <w:ind w:left="1202"/>
      <w:jc w:val="both"/>
    </w:pPr>
    <w:rPr>
      <w:rFonts w:ascii="Arial" w:eastAsia="Times New Roman" w:hAnsi="Arial" w:cs="Times New Roman"/>
      <w:szCs w:val="20"/>
    </w:rPr>
  </w:style>
  <w:style w:type="paragraph" w:customStyle="1" w:styleId="Annexetitle">
    <w:name w:val="Annexe_title"/>
    <w:basedOn w:val="Heading1"/>
    <w:next w:val="Normal"/>
    <w:autoRedefine/>
    <w:rsid w:val="00606D77"/>
    <w:pPr>
      <w:keepNext w:val="0"/>
      <w:keepLines/>
      <w:pageBreakBefore/>
      <w:numPr>
        <w:numId w:val="0"/>
      </w:numPr>
      <w:tabs>
        <w:tab w:val="left" w:pos="284"/>
        <w:tab w:val="left" w:pos="1701"/>
        <w:tab w:val="left" w:pos="2552"/>
      </w:tabs>
      <w:spacing w:before="0" w:after="240" w:line="240" w:lineRule="auto"/>
      <w:jc w:val="center"/>
      <w:outlineLvl w:val="9"/>
    </w:pPr>
    <w:rPr>
      <w:rFonts w:eastAsia="Times New Roman" w:cs="Times New Roman"/>
      <w:b/>
      <w:bCs w:val="0"/>
      <w:caps/>
      <w:smallCaps/>
      <w:sz w:val="22"/>
      <w:szCs w:val="24"/>
    </w:rPr>
  </w:style>
  <w:style w:type="character" w:customStyle="1" w:styleId="UnresolvedMention1">
    <w:name w:val="Unresolved Mention1"/>
    <w:basedOn w:val="DefaultParagraphFont"/>
    <w:uiPriority w:val="99"/>
    <w:semiHidden/>
    <w:unhideWhenUsed/>
    <w:rsid w:val="00214392"/>
    <w:rPr>
      <w:color w:val="605E5C"/>
      <w:shd w:val="clear" w:color="auto" w:fill="E1DFDD"/>
    </w:r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character" w:customStyle="1" w:styleId="UnresolvedMention">
    <w:name w:val="Unresolved Mention"/>
    <w:basedOn w:val="DefaultParagraphFont"/>
    <w:uiPriority w:val="99"/>
    <w:semiHidden/>
    <w:unhideWhenUsed/>
    <w:rsid w:val="00112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86162">
      <w:bodyDiv w:val="1"/>
      <w:marLeft w:val="0"/>
      <w:marRight w:val="0"/>
      <w:marTop w:val="0"/>
      <w:marBottom w:val="0"/>
      <w:divBdr>
        <w:top w:val="none" w:sz="0" w:space="0" w:color="auto"/>
        <w:left w:val="none" w:sz="0" w:space="0" w:color="auto"/>
        <w:bottom w:val="none" w:sz="0" w:space="0" w:color="auto"/>
        <w:right w:val="none" w:sz="0" w:space="0" w:color="auto"/>
      </w:divBdr>
    </w:div>
    <w:div w:id="772482462">
      <w:bodyDiv w:val="1"/>
      <w:marLeft w:val="0"/>
      <w:marRight w:val="0"/>
      <w:marTop w:val="0"/>
      <w:marBottom w:val="0"/>
      <w:divBdr>
        <w:top w:val="none" w:sz="0" w:space="0" w:color="auto"/>
        <w:left w:val="none" w:sz="0" w:space="0" w:color="auto"/>
        <w:bottom w:val="none" w:sz="0" w:space="0" w:color="auto"/>
        <w:right w:val="none" w:sz="0" w:space="0" w:color="auto"/>
      </w:divBdr>
    </w:div>
    <w:div w:id="157064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ygkdAJCOPuzSoRZFhYshA0lOzw==">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115</ap:TotalTime>
  <ap:Pages>5</ap:Pages>
  <ap:Words>1457</ap:Words>
  <ap:Characters>7757</ap:Characters>
  <ap:Application>Microsoft Office Word</ap:Application>
  <ap:DocSecurity>0</ap:DocSecurity>
  <ap:Lines>64</ap:Lines>
  <ap:Paragraphs>18</ap:Paragraphs>
  <ap:ScaleCrop>false</ap:ScaleCrop>
  <ap:HeadingPairs>
    <vt:vector baseType="variant" size="4">
      <vt:variant>
        <vt:lpstr>Назва</vt:lpstr>
      </vt:variant>
      <vt:variant>
        <vt:i4>1</vt:i4>
      </vt:variant>
      <vt:variant>
        <vt:lpstr>Title</vt:lpstr>
      </vt:variant>
      <vt:variant>
        <vt:i4>1</vt:i4>
      </vt:variant>
    </vt:vector>
  </ap:HeadingPairs>
  <ap:TitlesOfParts>
    <vt:vector baseType="lpstr" size="2">
      <vt:lpstr/>
      <vt:lpstr/>
    </vt:vector>
  </ap:TitlesOfParts>
  <ap:Company/>
  <ap:LinksUpToDate>false</ap:LinksUpToDate>
  <ap:CharactersWithSpaces>9196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Friis-Jensen</dc:creator>
  <cp:lastModifiedBy>Solomiya Yuriivna Borshosh</cp:lastModifiedBy>
  <cp:revision>19</cp:revision>
  <dcterms:created xsi:type="dcterms:W3CDTF">2024-05-31T07:06:00Z</dcterms:created>
  <dcterms:modified xsi:type="dcterms:W3CDTF">2024-06-24T12:20:00Z</dcterms:modified>
</cp:coreProperties>
</file>